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B4" w:rsidRPr="004D3D65" w:rsidRDefault="005E0653" w:rsidP="002B429D">
      <w:pPr>
        <w:jc w:val="both"/>
        <w:rPr>
          <w:rFonts w:ascii="Liberation Serif" w:hAnsi="Liberation Serif"/>
          <w:b/>
          <w:sz w:val="24"/>
          <w:szCs w:val="24"/>
        </w:rPr>
      </w:pPr>
      <w:r w:rsidRPr="004D3D65">
        <w:rPr>
          <w:rFonts w:ascii="Liberation Serif" w:hAnsi="Liberation Serif"/>
          <w:b/>
          <w:sz w:val="32"/>
          <w:szCs w:val="32"/>
        </w:rPr>
        <w:t xml:space="preserve"> </w:t>
      </w:r>
    </w:p>
    <w:p w:rsidR="005E0653" w:rsidRPr="004D3D65" w:rsidRDefault="005E0653" w:rsidP="005E0653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Приложение </w:t>
      </w:r>
    </w:p>
    <w:p w:rsidR="005E0653" w:rsidRPr="004D3D65" w:rsidRDefault="005E0653" w:rsidP="005E0653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к решению Думы                                         </w:t>
      </w:r>
      <w:r w:rsidR="00501B7B" w:rsidRPr="004D3D65">
        <w:rPr>
          <w:rFonts w:ascii="Liberation Serif" w:hAnsi="Liberation Serif"/>
        </w:rPr>
        <w:t xml:space="preserve">          Невьянского муниципального</w:t>
      </w:r>
      <w:r w:rsidRPr="004D3D65">
        <w:rPr>
          <w:rFonts w:ascii="Liberation Serif" w:hAnsi="Liberation Serif"/>
        </w:rPr>
        <w:t xml:space="preserve"> округа </w:t>
      </w:r>
    </w:p>
    <w:p w:rsidR="005E0653" w:rsidRPr="004D3D65" w:rsidRDefault="005E0653" w:rsidP="005E0653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от </w:t>
      </w:r>
      <w:r w:rsidR="00894B71">
        <w:rPr>
          <w:rFonts w:ascii="Liberation Serif" w:hAnsi="Liberation Serif"/>
        </w:rPr>
        <w:t>27.08.2025</w:t>
      </w:r>
      <w:r w:rsidR="00B71BB5" w:rsidRPr="004D3D65">
        <w:rPr>
          <w:rFonts w:ascii="Liberation Serif" w:hAnsi="Liberation Serif"/>
        </w:rPr>
        <w:t xml:space="preserve">  № </w:t>
      </w:r>
      <w:r w:rsidR="00894B71">
        <w:rPr>
          <w:rFonts w:ascii="Liberation Serif" w:hAnsi="Liberation Serif"/>
        </w:rPr>
        <w:t xml:space="preserve"> 80</w:t>
      </w:r>
      <w:bookmarkStart w:id="0" w:name="_GoBack"/>
      <w:bookmarkEnd w:id="0"/>
      <w:r w:rsidRPr="004D3D65">
        <w:rPr>
          <w:rFonts w:ascii="Liberation Serif" w:hAnsi="Liberation Serif"/>
        </w:rPr>
        <w:t xml:space="preserve"> </w:t>
      </w:r>
    </w:p>
    <w:p w:rsidR="005E0653" w:rsidRPr="004D3D65" w:rsidRDefault="005E0653" w:rsidP="005E0653">
      <w:pPr>
        <w:ind w:left="5103"/>
        <w:rPr>
          <w:rFonts w:ascii="Liberation Serif" w:hAnsi="Liberation Serif"/>
          <w:b/>
        </w:rPr>
      </w:pPr>
    </w:p>
    <w:p w:rsidR="00E57BD4" w:rsidRPr="004D3D65" w:rsidRDefault="00E57BD4" w:rsidP="005E0653">
      <w:pPr>
        <w:ind w:left="5103"/>
        <w:rPr>
          <w:rFonts w:ascii="Liberation Serif" w:hAnsi="Liberation Serif"/>
          <w:b/>
        </w:rPr>
      </w:pPr>
    </w:p>
    <w:p w:rsidR="00E57BD4" w:rsidRPr="004D3D65" w:rsidRDefault="00E57BD4" w:rsidP="00E57BD4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9"/>
          <w:rFonts w:ascii="Liberation Serif" w:hAnsi="Liberation Serif" w:cs="Helvetica"/>
          <w:sz w:val="28"/>
          <w:szCs w:val="28"/>
        </w:rPr>
      </w:pPr>
      <w:r w:rsidRPr="004D3D65">
        <w:rPr>
          <w:rStyle w:val="a9"/>
          <w:rFonts w:ascii="Liberation Serif" w:hAnsi="Liberation Serif" w:cs="Helvetica"/>
          <w:sz w:val="28"/>
          <w:szCs w:val="28"/>
        </w:rPr>
        <w:t>Информация</w:t>
      </w:r>
      <w:r w:rsidRPr="004D3D65">
        <w:rPr>
          <w:rFonts w:ascii="Liberation Serif" w:hAnsi="Liberation Serif" w:cs="Helvetica"/>
          <w:sz w:val="28"/>
          <w:szCs w:val="28"/>
        </w:rPr>
        <w:t xml:space="preserve"> </w:t>
      </w:r>
      <w:r w:rsidRPr="004D3D65">
        <w:rPr>
          <w:rStyle w:val="a9"/>
          <w:rFonts w:ascii="Liberation Serif" w:hAnsi="Liberation Serif" w:cs="Helvetica"/>
          <w:sz w:val="28"/>
          <w:szCs w:val="28"/>
        </w:rPr>
        <w:t xml:space="preserve">о готовности образовательных учреждений к </w:t>
      </w:r>
      <w:r w:rsidR="00501B7B" w:rsidRPr="004D3D65">
        <w:rPr>
          <w:rStyle w:val="a9"/>
          <w:rFonts w:ascii="Liberation Serif" w:hAnsi="Liberation Serif" w:cs="Helvetica"/>
          <w:sz w:val="28"/>
          <w:szCs w:val="28"/>
        </w:rPr>
        <w:t xml:space="preserve">работе в </w:t>
      </w:r>
      <w:r w:rsidR="00165912">
        <w:rPr>
          <w:rStyle w:val="a9"/>
          <w:rFonts w:ascii="Liberation Serif" w:hAnsi="Liberation Serif" w:cs="Helvetica"/>
          <w:sz w:val="28"/>
          <w:szCs w:val="28"/>
        </w:rPr>
        <w:t xml:space="preserve">                </w:t>
      </w:r>
      <w:r w:rsidR="00501B7B" w:rsidRPr="004D3D65">
        <w:rPr>
          <w:rStyle w:val="a9"/>
          <w:rFonts w:ascii="Liberation Serif" w:hAnsi="Liberation Serif" w:cs="Helvetica"/>
          <w:sz w:val="28"/>
          <w:szCs w:val="28"/>
        </w:rPr>
        <w:t>2025-2026</w:t>
      </w:r>
      <w:r w:rsidR="00C021B3">
        <w:rPr>
          <w:rStyle w:val="a9"/>
          <w:rFonts w:ascii="Liberation Serif" w:hAnsi="Liberation Serif" w:cs="Helvetica"/>
          <w:sz w:val="28"/>
          <w:szCs w:val="28"/>
        </w:rPr>
        <w:t xml:space="preserve"> учебном</w:t>
      </w:r>
      <w:r w:rsidRPr="004D3D65">
        <w:rPr>
          <w:rStyle w:val="a9"/>
          <w:rFonts w:ascii="Liberation Serif" w:hAnsi="Liberation Serif" w:cs="Helvetica"/>
          <w:sz w:val="28"/>
          <w:szCs w:val="28"/>
        </w:rPr>
        <w:t xml:space="preserve"> году</w:t>
      </w:r>
      <w:r w:rsidR="00501B7B" w:rsidRPr="004D3D65">
        <w:rPr>
          <w:rStyle w:val="a9"/>
          <w:rFonts w:ascii="Liberation Serif" w:hAnsi="Liberation Serif" w:cs="Helvetica"/>
          <w:sz w:val="28"/>
          <w:szCs w:val="28"/>
        </w:rPr>
        <w:t xml:space="preserve"> (по результатам приемки)</w:t>
      </w:r>
    </w:p>
    <w:p w:rsidR="00E57BD4" w:rsidRPr="002876A5" w:rsidRDefault="00E57BD4" w:rsidP="002876A5">
      <w:pPr>
        <w:shd w:val="clear" w:color="auto" w:fill="FFFFFF"/>
        <w:ind w:firstLine="709"/>
        <w:jc w:val="both"/>
        <w:rPr>
          <w:rFonts w:ascii="Liberation Serif" w:hAnsi="Liberation Serif" w:cs="Helvetica"/>
        </w:rPr>
      </w:pPr>
      <w:r w:rsidRPr="004D3D65">
        <w:rPr>
          <w:rFonts w:ascii="Liberation Serif" w:hAnsi="Liberation Serif" w:cs="Helvetica"/>
        </w:rPr>
        <w:t>Оценка готовности о</w:t>
      </w:r>
      <w:r w:rsidR="00501B7B" w:rsidRPr="004D3D65">
        <w:rPr>
          <w:rFonts w:ascii="Liberation Serif" w:hAnsi="Liberation Serif" w:cs="Helvetica"/>
        </w:rPr>
        <w:t>бразовательных учреждений к 2025-</w:t>
      </w:r>
      <w:r w:rsidRPr="004D3D65">
        <w:rPr>
          <w:rFonts w:ascii="Liberation Serif" w:hAnsi="Liberation Serif" w:cs="Helvetica"/>
        </w:rPr>
        <w:t>2</w:t>
      </w:r>
      <w:r w:rsidR="00501B7B" w:rsidRPr="004D3D65">
        <w:rPr>
          <w:rFonts w:ascii="Liberation Serif" w:hAnsi="Liberation Serif" w:cs="Helvetica"/>
        </w:rPr>
        <w:t>026</w:t>
      </w:r>
      <w:r w:rsidRPr="004D3D65">
        <w:rPr>
          <w:rFonts w:ascii="Liberation Serif" w:hAnsi="Liberation Serif" w:cs="Helvetica"/>
        </w:rPr>
        <w:t xml:space="preserve"> учебному году проводилась в соответствии с график</w:t>
      </w:r>
      <w:r w:rsidR="002876A5">
        <w:rPr>
          <w:rFonts w:ascii="Liberation Serif" w:hAnsi="Liberation Serif" w:cs="Helvetica"/>
        </w:rPr>
        <w:t>ами</w:t>
      </w:r>
      <w:r w:rsidRPr="004D3D65">
        <w:rPr>
          <w:rFonts w:ascii="Liberation Serif" w:hAnsi="Liberation Serif" w:cs="Helvetica"/>
        </w:rPr>
        <w:t xml:space="preserve"> прие</w:t>
      </w:r>
      <w:r w:rsidR="002876A5">
        <w:rPr>
          <w:rFonts w:ascii="Liberation Serif" w:hAnsi="Liberation Serif" w:cs="Helvetica"/>
        </w:rPr>
        <w:t xml:space="preserve">мки образовательных учреждений, утвержденными постановлениями главы Невьянского муниципального округа </w:t>
      </w:r>
      <w:r w:rsidR="002876A5" w:rsidRPr="002876A5">
        <w:rPr>
          <w:rFonts w:ascii="Liberation Serif" w:hAnsi="Liberation Serif" w:cs="Helvetica"/>
        </w:rPr>
        <w:t>от 21.05.2025 № 46-гп «О создании муниципальной межведомственной комиссии по приемке муниципальных общеобразовательных организаций Невьянского городского округа к 2025/2026 учебному году», от 21.05.2025 № 47-гп «О создании муниципальной межведомственной комиссии по приемке муниципальных организаций дошкольного и дополнительного образования Невьянского городского ок</w:t>
      </w:r>
      <w:r w:rsidR="002876A5">
        <w:rPr>
          <w:rFonts w:ascii="Liberation Serif" w:hAnsi="Liberation Serif" w:cs="Helvetica"/>
        </w:rPr>
        <w:t>руга к 2024/2025 учебному году».</w:t>
      </w:r>
    </w:p>
    <w:p w:rsidR="00FF7488" w:rsidRPr="004D3D65" w:rsidRDefault="00FF7488" w:rsidP="00FF7488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 w:rsidRPr="004D3D65">
        <w:rPr>
          <w:rFonts w:ascii="Liberation Serif" w:hAnsi="Liberation Serif" w:cs="Helvetica"/>
        </w:rPr>
        <w:t>В целях обеспечения необходимого уровня готовности образовательных учреждений Невьянского муниципального округа к 2025-2026 учебному году проведен большой объем работ, финансирование которых осуществляется в рамках муниципальной программы, утвержденной постановлением администрации Невьянского городского округа от 24.10.2014 № 2636-п «Об утверждении муниципальной программы «Развитие системы образования Невьянского муниципального округа до 2027 года» (с изменениями).</w:t>
      </w:r>
    </w:p>
    <w:p w:rsidR="00FF7488" w:rsidRPr="004D3D65" w:rsidRDefault="00FF7488" w:rsidP="00FF7488">
      <w:pPr>
        <w:shd w:val="clear" w:color="auto" w:fill="FFFFFF"/>
        <w:ind w:firstLine="709"/>
        <w:jc w:val="both"/>
        <w:rPr>
          <w:rFonts w:ascii="Liberation Serif" w:hAnsi="Liberation Serif" w:cs="Helvetica"/>
        </w:rPr>
      </w:pPr>
      <w:r w:rsidRPr="004D3D65">
        <w:rPr>
          <w:rFonts w:ascii="Liberation Serif" w:hAnsi="Liberation Serif" w:cs="Helvetica"/>
        </w:rPr>
        <w:t xml:space="preserve">Всего в 2025 году для проведения текущих </w:t>
      </w:r>
      <w:r w:rsidR="004641FF">
        <w:rPr>
          <w:rFonts w:ascii="Liberation Serif" w:hAnsi="Liberation Serif" w:cs="Helvetica"/>
        </w:rPr>
        <w:t xml:space="preserve">и капитальных </w:t>
      </w:r>
      <w:r w:rsidRPr="004D3D65">
        <w:rPr>
          <w:rFonts w:ascii="Liberation Serif" w:hAnsi="Liberation Serif" w:cs="Helvetica"/>
        </w:rPr>
        <w:t xml:space="preserve">ремонтов, в том числе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образовательных учреждений, </w:t>
      </w:r>
      <w:r w:rsidR="00AA5506">
        <w:rPr>
          <w:rFonts w:ascii="Liberation Serif" w:hAnsi="Liberation Serif" w:cs="Helvetica"/>
        </w:rPr>
        <w:t>подведомственных управлению образования</w:t>
      </w:r>
      <w:r>
        <w:rPr>
          <w:rFonts w:ascii="Liberation Serif" w:hAnsi="Liberation Serif" w:cs="Helvetica"/>
        </w:rPr>
        <w:t xml:space="preserve"> Невьянского муниципального</w:t>
      </w:r>
      <w:r w:rsidRPr="004D3D65">
        <w:rPr>
          <w:rFonts w:ascii="Liberation Serif" w:hAnsi="Liberation Serif" w:cs="Helvetica"/>
        </w:rPr>
        <w:t xml:space="preserve"> округа, из средств местного бюджета направлено </w:t>
      </w:r>
      <w:r w:rsidR="001D0CA7" w:rsidRPr="001D0CA7">
        <w:rPr>
          <w:rFonts w:ascii="Liberation Serif" w:hAnsi="Liberation Serif" w:cs="Helvetica"/>
        </w:rPr>
        <w:t>46 181 810</w:t>
      </w:r>
      <w:r w:rsidRPr="001D0CA7">
        <w:rPr>
          <w:rFonts w:ascii="Liberation Serif" w:hAnsi="Liberation Serif" w:cs="Helvetica"/>
        </w:rPr>
        <w:t>,00</w:t>
      </w:r>
      <w:r w:rsidRPr="004D3D65">
        <w:rPr>
          <w:rFonts w:ascii="Liberation Serif" w:hAnsi="Liberation Serif" w:cs="Helvetica"/>
        </w:rPr>
        <w:t xml:space="preserve"> рублей.</w:t>
      </w:r>
    </w:p>
    <w:p w:rsidR="003641F1" w:rsidRDefault="004D3D65" w:rsidP="00DB45AA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 w:rsidRPr="004D3D65">
        <w:rPr>
          <w:rFonts w:ascii="Liberation Serif" w:hAnsi="Liberation Serif" w:cs="Helvetica"/>
        </w:rPr>
        <w:t>В 2025 году в Невьянском муниципально</w:t>
      </w:r>
      <w:r w:rsidR="002876A5">
        <w:rPr>
          <w:rFonts w:ascii="Liberation Serif" w:hAnsi="Liberation Serif" w:cs="Helvetica"/>
        </w:rPr>
        <w:t xml:space="preserve">м округе к приемке подготовлены все </w:t>
      </w:r>
      <w:r w:rsidRPr="004D3D65">
        <w:rPr>
          <w:rFonts w:ascii="Liberation Serif" w:hAnsi="Liberation Serif" w:cs="Helvetica"/>
        </w:rPr>
        <w:t>28 муниципальных образовательных учреждений, подведомственных управлению образования Невьянского муниципального округа. Из них по типу реализуемых образовательных программ – 10 дошкольных образовательных учреждений, 15 общеобразовательных учреждений, 3 учреждения дополнительного образования.</w:t>
      </w:r>
      <w:r>
        <w:rPr>
          <w:rFonts w:ascii="Liberation Serif" w:hAnsi="Liberation Serif" w:cs="Helvetica"/>
        </w:rPr>
        <w:t xml:space="preserve"> </w:t>
      </w:r>
      <w:r w:rsidR="0033794F" w:rsidRPr="004D3D65">
        <w:rPr>
          <w:rFonts w:ascii="Liberation Serif" w:hAnsi="Liberation Serif" w:cs="Helvetica"/>
        </w:rPr>
        <w:t>Приемка образовательных учреждений межведомственн</w:t>
      </w:r>
      <w:r w:rsidR="0033794F">
        <w:rPr>
          <w:rFonts w:ascii="Liberation Serif" w:hAnsi="Liberation Serif" w:cs="Helvetica"/>
        </w:rPr>
        <w:t>ыми</w:t>
      </w:r>
      <w:r w:rsidR="0033794F" w:rsidRPr="004D3D65">
        <w:rPr>
          <w:rFonts w:ascii="Liberation Serif" w:hAnsi="Liberation Serif" w:cs="Helvetica"/>
        </w:rPr>
        <w:t xml:space="preserve"> комисс</w:t>
      </w:r>
      <w:r w:rsidR="0033794F">
        <w:rPr>
          <w:rFonts w:ascii="Liberation Serif" w:hAnsi="Liberation Serif" w:cs="Helvetica"/>
        </w:rPr>
        <w:t>иями завершилась 05.08.2025</w:t>
      </w:r>
      <w:r w:rsidR="002876A5">
        <w:rPr>
          <w:rFonts w:ascii="Liberation Serif" w:hAnsi="Liberation Serif" w:cs="Helvetica"/>
        </w:rPr>
        <w:t xml:space="preserve"> </w:t>
      </w:r>
      <w:r w:rsidR="0033794F">
        <w:rPr>
          <w:rFonts w:ascii="Liberation Serif" w:hAnsi="Liberation Serif" w:cs="Helvetica"/>
        </w:rPr>
        <w:t>г.</w:t>
      </w:r>
      <w:r w:rsidR="0033794F" w:rsidRPr="004D3D65">
        <w:rPr>
          <w:rFonts w:ascii="Liberation Serif" w:hAnsi="Liberation Serif" w:cs="Helvetica"/>
        </w:rPr>
        <w:t xml:space="preserve"> Акты готовности образовательных </w:t>
      </w:r>
      <w:r w:rsidR="00AA5506">
        <w:rPr>
          <w:rFonts w:ascii="Liberation Serif" w:hAnsi="Liberation Serif" w:cs="Helvetica"/>
        </w:rPr>
        <w:t>организаций</w:t>
      </w:r>
      <w:r w:rsidR="0033794F" w:rsidRPr="004D3D65">
        <w:rPr>
          <w:rFonts w:ascii="Liberation Serif" w:hAnsi="Liberation Serif" w:cs="Helvetica"/>
        </w:rPr>
        <w:t xml:space="preserve"> к новому 202</w:t>
      </w:r>
      <w:r w:rsidR="0033794F">
        <w:rPr>
          <w:rFonts w:ascii="Liberation Serif" w:hAnsi="Liberation Serif" w:cs="Helvetica"/>
        </w:rPr>
        <w:t xml:space="preserve">5-2026 </w:t>
      </w:r>
      <w:r w:rsidR="0033794F" w:rsidRPr="004D3D65">
        <w:rPr>
          <w:rFonts w:ascii="Liberation Serif" w:hAnsi="Liberation Serif" w:cs="Helvetica"/>
        </w:rPr>
        <w:t xml:space="preserve">учебному году подписаны представителями всех надзорных органов. </w:t>
      </w:r>
      <w:r>
        <w:rPr>
          <w:rFonts w:ascii="Liberation Serif" w:hAnsi="Liberation Serif" w:cs="Helvetica"/>
        </w:rPr>
        <w:t>Принят</w:t>
      </w:r>
      <w:r w:rsidR="00FF7488">
        <w:rPr>
          <w:rFonts w:ascii="Liberation Serif" w:hAnsi="Liberation Serif" w:cs="Helvetica"/>
        </w:rPr>
        <w:t>ы</w:t>
      </w:r>
      <w:r>
        <w:rPr>
          <w:rFonts w:ascii="Liberation Serif" w:hAnsi="Liberation Serif" w:cs="Helvetica"/>
        </w:rPr>
        <w:t xml:space="preserve"> без замечаний </w:t>
      </w:r>
      <w:r w:rsidR="00D94BE2">
        <w:rPr>
          <w:rFonts w:ascii="Liberation Serif" w:hAnsi="Liberation Serif" w:cs="Helvetica"/>
        </w:rPr>
        <w:t>–</w:t>
      </w:r>
      <w:r w:rsidR="0033794F">
        <w:rPr>
          <w:rFonts w:ascii="Liberation Serif" w:hAnsi="Liberation Serif" w:cs="Helvetica"/>
        </w:rPr>
        <w:t xml:space="preserve"> </w:t>
      </w:r>
      <w:r w:rsidR="00D94BE2">
        <w:rPr>
          <w:rFonts w:ascii="Liberation Serif" w:hAnsi="Liberation Serif" w:cs="Helvetica"/>
        </w:rPr>
        <w:t xml:space="preserve">20 </w:t>
      </w:r>
      <w:r>
        <w:rPr>
          <w:rFonts w:ascii="Liberation Serif" w:hAnsi="Liberation Serif" w:cs="Helvetica"/>
        </w:rPr>
        <w:t>обр</w:t>
      </w:r>
      <w:r w:rsidR="00FF7488">
        <w:rPr>
          <w:rFonts w:ascii="Liberation Serif" w:hAnsi="Liberation Serif" w:cs="Helvetica"/>
        </w:rPr>
        <w:t>азовательных учреждений, приняты</w:t>
      </w:r>
      <w:r>
        <w:rPr>
          <w:rFonts w:ascii="Liberation Serif" w:hAnsi="Liberation Serif" w:cs="Helvetica"/>
        </w:rPr>
        <w:t xml:space="preserve"> с учетом замечаний представителей Росгвардии</w:t>
      </w:r>
      <w:r w:rsidR="00D54CC0">
        <w:rPr>
          <w:rFonts w:ascii="Liberation Serif" w:hAnsi="Liberation Serif" w:cs="Helvetica"/>
        </w:rPr>
        <w:t xml:space="preserve">, </w:t>
      </w:r>
      <w:r>
        <w:rPr>
          <w:rFonts w:ascii="Liberation Serif" w:hAnsi="Liberation Serif" w:cs="Helvetica"/>
        </w:rPr>
        <w:t>ГУ МЧС и имеющихся предписаний -</w:t>
      </w:r>
      <w:r w:rsidR="00DA4777">
        <w:rPr>
          <w:rFonts w:ascii="Liberation Serif" w:hAnsi="Liberation Serif" w:cs="Helvetica"/>
        </w:rPr>
        <w:t xml:space="preserve"> 8</w:t>
      </w:r>
      <w:r w:rsidRPr="00FF7488">
        <w:rPr>
          <w:rFonts w:ascii="Liberation Serif" w:hAnsi="Liberation Serif" w:cs="Helvetica"/>
        </w:rPr>
        <w:t xml:space="preserve"> </w:t>
      </w:r>
      <w:r>
        <w:rPr>
          <w:rFonts w:ascii="Liberation Serif" w:hAnsi="Liberation Serif" w:cs="Helvetica"/>
        </w:rPr>
        <w:t xml:space="preserve">образовательных учреждений. </w:t>
      </w:r>
      <w:r w:rsidR="003641F1">
        <w:rPr>
          <w:rFonts w:ascii="Liberation Serif" w:hAnsi="Liberation Serif" w:cs="Helvetica"/>
        </w:rPr>
        <w:t>Среди имеющихся замечаний можно выделить следующие:</w:t>
      </w:r>
    </w:p>
    <w:p w:rsidR="004641FF" w:rsidRDefault="003641F1" w:rsidP="004641FF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lastRenderedPageBreak/>
        <w:t xml:space="preserve">- </w:t>
      </w:r>
      <w:r w:rsidR="00DB45AA">
        <w:rPr>
          <w:rFonts w:ascii="Liberation Serif" w:hAnsi="Liberation Serif" w:cs="Helvetica"/>
        </w:rPr>
        <w:t xml:space="preserve"> </w:t>
      </w:r>
      <w:r w:rsidR="00AA5506">
        <w:rPr>
          <w:rFonts w:ascii="Liberation Serif" w:hAnsi="Liberation Serif" w:cs="Helvetica"/>
        </w:rPr>
        <w:t>в ря</w:t>
      </w:r>
      <w:r w:rsidR="002876A5">
        <w:rPr>
          <w:rFonts w:ascii="Liberation Serif" w:hAnsi="Liberation Serif" w:cs="Helvetica"/>
        </w:rPr>
        <w:t xml:space="preserve">де образовательных учреждений </w:t>
      </w:r>
      <w:r w:rsidR="00AA5506">
        <w:rPr>
          <w:rFonts w:ascii="Liberation Serif" w:hAnsi="Liberation Serif" w:cs="Helvetica"/>
        </w:rPr>
        <w:t xml:space="preserve">зафиксированы нарушения </w:t>
      </w:r>
      <w:r w:rsidR="00DB45AA">
        <w:rPr>
          <w:rFonts w:ascii="Liberation Serif" w:hAnsi="Liberation Serif" w:cs="Helvetica"/>
        </w:rPr>
        <w:t xml:space="preserve">требований </w:t>
      </w:r>
      <w:r>
        <w:rPr>
          <w:rFonts w:ascii="Liberation Serif" w:hAnsi="Liberation Serif" w:cs="Helvetica"/>
        </w:rPr>
        <w:t xml:space="preserve">хранения записи с камер видеонаблюдения и отсутствие </w:t>
      </w:r>
      <w:r w:rsidR="00DB45AA">
        <w:rPr>
          <w:rFonts w:ascii="Liberation Serif" w:hAnsi="Liberation Serif" w:cs="Helvetica"/>
        </w:rPr>
        <w:t>контроля</w:t>
      </w:r>
      <w:r w:rsidR="00AA5506">
        <w:rPr>
          <w:rFonts w:ascii="Liberation Serif" w:hAnsi="Liberation Serif" w:cs="Helvetica"/>
        </w:rPr>
        <w:t xml:space="preserve"> </w:t>
      </w:r>
      <w:r w:rsidR="00BF10B2">
        <w:rPr>
          <w:rFonts w:ascii="Liberation Serif" w:hAnsi="Liberation Serif" w:cs="Helvetica"/>
        </w:rPr>
        <w:t xml:space="preserve">руководства </w:t>
      </w:r>
      <w:r w:rsidR="00DB45AA">
        <w:rPr>
          <w:rFonts w:ascii="Liberation Serif" w:hAnsi="Liberation Serif" w:cs="Helvetica"/>
        </w:rPr>
        <w:t>образовательного учреждения</w:t>
      </w:r>
      <w:r w:rsidR="00BF10B2">
        <w:rPr>
          <w:rFonts w:ascii="Liberation Serif" w:hAnsi="Liberation Serif" w:cs="Helvetica"/>
        </w:rPr>
        <w:t xml:space="preserve"> </w:t>
      </w:r>
      <w:r w:rsidR="00DB45AA">
        <w:rPr>
          <w:rFonts w:ascii="Liberation Serif" w:hAnsi="Liberation Serif" w:cs="Helvetica"/>
        </w:rPr>
        <w:t>за исполнением требований по осуществлению физической ох</w:t>
      </w:r>
      <w:r w:rsidR="00E532D2">
        <w:rPr>
          <w:rFonts w:ascii="Liberation Serif" w:hAnsi="Liberation Serif" w:cs="Helvetica"/>
        </w:rPr>
        <w:t xml:space="preserve">раны </w:t>
      </w:r>
      <w:r w:rsidR="00AA5506">
        <w:rPr>
          <w:rFonts w:ascii="Liberation Serif" w:hAnsi="Liberation Serif" w:cs="Helvetica"/>
        </w:rPr>
        <w:t>сотрудниками</w:t>
      </w:r>
      <w:r w:rsidR="00E532D2">
        <w:rPr>
          <w:rFonts w:ascii="Liberation Serif" w:hAnsi="Liberation Serif" w:cs="Helvetica"/>
        </w:rPr>
        <w:t xml:space="preserve"> ЧОП</w:t>
      </w:r>
      <w:r w:rsidR="002876A5">
        <w:rPr>
          <w:rFonts w:ascii="Liberation Serif" w:hAnsi="Liberation Serif" w:cs="Helvetica"/>
        </w:rPr>
        <w:t xml:space="preserve"> (замечания представителей Росгвардии)</w:t>
      </w:r>
      <w:r w:rsidR="004641FF">
        <w:rPr>
          <w:rFonts w:ascii="Liberation Serif" w:hAnsi="Liberation Serif" w:cs="Helvetica"/>
        </w:rPr>
        <w:t>. Руководителям данных образовательных учреждений приказом управления образования Невьянского муниципального округа вынесено дисциплинарное взыскание;</w:t>
      </w:r>
    </w:p>
    <w:p w:rsidR="00A372F5" w:rsidRDefault="00A372F5" w:rsidP="004641FF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несоответствие имеющегося ограждения </w:t>
      </w:r>
      <w:r w:rsidR="004641FF">
        <w:rPr>
          <w:rFonts w:ascii="Liberation Serif" w:hAnsi="Liberation Serif" w:cs="Helvetica"/>
        </w:rPr>
        <w:t xml:space="preserve">нескольких </w:t>
      </w:r>
      <w:r>
        <w:rPr>
          <w:rFonts w:ascii="Liberation Serif" w:hAnsi="Liberation Serif" w:cs="Helvetica"/>
        </w:rPr>
        <w:t xml:space="preserve">общеобразовательных учреждений </w:t>
      </w:r>
      <w:r w:rsidR="00AA5506">
        <w:rPr>
          <w:rFonts w:ascii="Liberation Serif" w:hAnsi="Liberation Serif" w:cs="Helvetica"/>
        </w:rPr>
        <w:t xml:space="preserve">(МБОУ СОШ №5 г. Невьянска, МБОУ СОШ п. Аятское) </w:t>
      </w:r>
      <w:r>
        <w:rPr>
          <w:rFonts w:ascii="Liberation Serif" w:hAnsi="Liberation Serif" w:cs="Helvetica"/>
        </w:rPr>
        <w:t xml:space="preserve">требованиям антитеррористической защищенности </w:t>
      </w:r>
      <w:r w:rsidR="002876A5">
        <w:rPr>
          <w:rFonts w:ascii="Liberation Serif" w:hAnsi="Liberation Serif" w:cs="Helvetica"/>
        </w:rPr>
        <w:t>(замечания представителей Росгвардии)</w:t>
      </w:r>
      <w:r w:rsidR="00AA5506">
        <w:rPr>
          <w:rFonts w:ascii="Liberation Serif" w:hAnsi="Liberation Serif" w:cs="Helvetica"/>
        </w:rPr>
        <w:t>;</w:t>
      </w:r>
    </w:p>
    <w:p w:rsidR="00BF10B2" w:rsidRDefault="00BF10B2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неисполнение предписания </w:t>
      </w:r>
      <w:r w:rsidR="002876A5">
        <w:rPr>
          <w:rFonts w:ascii="Liberation Serif" w:hAnsi="Liberation Serif" w:cs="Helvetica"/>
        </w:rPr>
        <w:t>ГУ МЧС, выданного</w:t>
      </w:r>
      <w:r>
        <w:rPr>
          <w:rFonts w:ascii="Liberation Serif" w:hAnsi="Liberation Serif" w:cs="Helvetica"/>
        </w:rPr>
        <w:t xml:space="preserve"> МБОУ СОШ №3 </w:t>
      </w:r>
      <w:r w:rsidR="002876A5">
        <w:rPr>
          <w:rFonts w:ascii="Liberation Serif" w:hAnsi="Liberation Serif" w:cs="Helvetica"/>
        </w:rPr>
        <w:br/>
      </w:r>
      <w:r>
        <w:rPr>
          <w:rFonts w:ascii="Liberation Serif" w:hAnsi="Liberation Serif" w:cs="Helvetica"/>
        </w:rPr>
        <w:t xml:space="preserve">г. Невьянска, </w:t>
      </w:r>
      <w:r w:rsidR="00AA5506">
        <w:rPr>
          <w:rFonts w:ascii="Liberation Serif" w:hAnsi="Liberation Serif" w:cs="Helvetica"/>
        </w:rPr>
        <w:t xml:space="preserve">которое </w:t>
      </w:r>
      <w:r>
        <w:rPr>
          <w:rFonts w:ascii="Liberation Serif" w:hAnsi="Liberation Serif" w:cs="Helvetica"/>
        </w:rPr>
        <w:t xml:space="preserve">возможно устранить только в ходе проведения </w:t>
      </w:r>
      <w:r w:rsidR="002876A5">
        <w:rPr>
          <w:rFonts w:ascii="Liberation Serif" w:hAnsi="Liberation Serif" w:cs="Helvetica"/>
        </w:rPr>
        <w:t>капитального</w:t>
      </w:r>
      <w:r>
        <w:rPr>
          <w:rFonts w:ascii="Liberation Serif" w:hAnsi="Liberation Serif" w:cs="Helvetica"/>
        </w:rPr>
        <w:t xml:space="preserve"> </w:t>
      </w:r>
      <w:r w:rsidR="002876A5">
        <w:rPr>
          <w:rFonts w:ascii="Liberation Serif" w:hAnsi="Liberation Serif" w:cs="Helvetica"/>
        </w:rPr>
        <w:t xml:space="preserve">ремонта в </w:t>
      </w:r>
      <w:r>
        <w:rPr>
          <w:rFonts w:ascii="Liberation Serif" w:hAnsi="Liberation Serif" w:cs="Helvetica"/>
        </w:rPr>
        <w:t>период 2026-2027</w:t>
      </w:r>
      <w:r w:rsidR="002876A5">
        <w:rPr>
          <w:rFonts w:ascii="Liberation Serif" w:hAnsi="Liberation Serif" w:cs="Helvetica"/>
        </w:rPr>
        <w:t xml:space="preserve"> </w:t>
      </w:r>
      <w:r>
        <w:rPr>
          <w:rFonts w:ascii="Liberation Serif" w:hAnsi="Liberation Serif" w:cs="Helvetica"/>
        </w:rPr>
        <w:t>гг</w:t>
      </w:r>
      <w:r w:rsidR="002876A5">
        <w:rPr>
          <w:rFonts w:ascii="Liberation Serif" w:hAnsi="Liberation Serif" w:cs="Helvetica"/>
        </w:rPr>
        <w:t>.</w:t>
      </w:r>
      <w:r>
        <w:rPr>
          <w:rFonts w:ascii="Liberation Serif" w:hAnsi="Liberation Serif" w:cs="Helvetica"/>
        </w:rPr>
        <w:t>;</w:t>
      </w:r>
    </w:p>
    <w:p w:rsidR="00FF7488" w:rsidRDefault="00BF10B2" w:rsidP="00F31EB9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</w:t>
      </w:r>
      <w:r w:rsidR="00C128DD">
        <w:rPr>
          <w:rFonts w:ascii="Liberation Serif" w:hAnsi="Liberation Serif" w:cs="Helvetica"/>
        </w:rPr>
        <w:t>неисполнени</w:t>
      </w:r>
      <w:r w:rsidR="002876A5">
        <w:rPr>
          <w:rFonts w:ascii="Liberation Serif" w:hAnsi="Liberation Serif" w:cs="Helvetica"/>
        </w:rPr>
        <w:t>е</w:t>
      </w:r>
      <w:r w:rsidR="00C128DD">
        <w:rPr>
          <w:rFonts w:ascii="Liberation Serif" w:hAnsi="Liberation Serif" w:cs="Helvetica"/>
        </w:rPr>
        <w:t xml:space="preserve"> требований противопожарной безопасности</w:t>
      </w:r>
      <w:r w:rsidR="002876A5">
        <w:rPr>
          <w:rFonts w:ascii="Liberation Serif" w:hAnsi="Liberation Serif" w:cs="Helvetica"/>
        </w:rPr>
        <w:t>, связанн</w:t>
      </w:r>
      <w:r w:rsidR="004641FF">
        <w:rPr>
          <w:rFonts w:ascii="Liberation Serif" w:hAnsi="Liberation Serif" w:cs="Helvetica"/>
        </w:rPr>
        <w:t>ых</w:t>
      </w:r>
      <w:r w:rsidR="002876A5">
        <w:rPr>
          <w:rFonts w:ascii="Liberation Serif" w:hAnsi="Liberation Serif" w:cs="Helvetica"/>
        </w:rPr>
        <w:t xml:space="preserve"> с монтажом аварийного освещения </w:t>
      </w:r>
      <w:r w:rsidR="00C128DD">
        <w:rPr>
          <w:rFonts w:ascii="Liberation Serif" w:hAnsi="Liberation Serif" w:cs="Helvetica"/>
        </w:rPr>
        <w:t>(</w:t>
      </w:r>
      <w:r w:rsidR="00F31EB9">
        <w:rPr>
          <w:rFonts w:ascii="Liberation Serif" w:hAnsi="Liberation Serif" w:cs="Helvetica"/>
        </w:rPr>
        <w:t xml:space="preserve">МБДОУ д/с № 12 «Белочка», </w:t>
      </w:r>
      <w:r w:rsidR="00C128DD">
        <w:rPr>
          <w:rFonts w:ascii="Liberation Serif" w:hAnsi="Liberation Serif" w:cs="Helvetica"/>
        </w:rPr>
        <w:t>МАДОУ детский сад № 13 «Журавушка»</w:t>
      </w:r>
      <w:r w:rsidR="00F31EB9">
        <w:rPr>
          <w:rFonts w:ascii="Liberation Serif" w:hAnsi="Liberation Serif" w:cs="Helvetica"/>
        </w:rPr>
        <w:t>).</w:t>
      </w:r>
    </w:p>
    <w:p w:rsidR="00FF7488" w:rsidRDefault="00FF7488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Несмотря на большой объем проделанных работ, финансированием текущего года не охватывается выполнение ряда ремонтных работ в рамках исполнения предписаний надзорных органов и приведения зданий в соответствие санитарному законодательству</w:t>
      </w:r>
      <w:r w:rsidR="002876A5">
        <w:rPr>
          <w:rFonts w:ascii="Liberation Serif" w:hAnsi="Liberation Serif" w:cs="Helvetica"/>
        </w:rPr>
        <w:t>, в частности</w:t>
      </w:r>
      <w:r w:rsidR="00AA5506">
        <w:rPr>
          <w:rFonts w:ascii="Liberation Serif" w:hAnsi="Liberation Serif" w:cs="Helvetica"/>
        </w:rPr>
        <w:t>:</w:t>
      </w:r>
    </w:p>
    <w:p w:rsidR="00FF7488" w:rsidRDefault="00FF7488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</w:t>
      </w:r>
      <w:r w:rsidR="002876A5">
        <w:rPr>
          <w:rFonts w:ascii="Liberation Serif" w:hAnsi="Liberation Serif" w:cs="Helvetica"/>
        </w:rPr>
        <w:t xml:space="preserve">восстановление повреждений </w:t>
      </w:r>
      <w:r>
        <w:rPr>
          <w:rFonts w:ascii="Liberation Serif" w:hAnsi="Liberation Serif" w:cs="Helvetica"/>
        </w:rPr>
        <w:t>асфальтового покрытия на территории детских садов (МБДОУ детский сад № 6 «Снежинка», МБДОУ д/с № 12 «Белочка», МАДОУ детский сад № 13 «Журавушка»);</w:t>
      </w:r>
    </w:p>
    <w:p w:rsidR="00FF7488" w:rsidRDefault="00FF7488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- ремонт помещений пищеблока МАОУ СОШ п. Цементный;</w:t>
      </w:r>
    </w:p>
    <w:p w:rsidR="00FF7488" w:rsidRDefault="00FF7488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- ремонт кровли структурного подразделения МБОУ СОШ с. Аятское – «Детский сад»</w:t>
      </w:r>
      <w:r w:rsidR="002876A5">
        <w:rPr>
          <w:rFonts w:ascii="Liberation Serif" w:hAnsi="Liberation Serif" w:cs="Helvetica"/>
        </w:rPr>
        <w:t xml:space="preserve"> с. Шайдуриха и другие.</w:t>
      </w:r>
    </w:p>
    <w:p w:rsidR="004D3D65" w:rsidRDefault="00FF7488" w:rsidP="0033794F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С целью увеличения расходных </w:t>
      </w:r>
      <w:r w:rsidR="00AA5506">
        <w:rPr>
          <w:rFonts w:ascii="Liberation Serif" w:hAnsi="Liberation Serif" w:cs="Helvetica"/>
        </w:rPr>
        <w:t>полномочий</w:t>
      </w:r>
      <w:r>
        <w:rPr>
          <w:rFonts w:ascii="Liberation Serif" w:hAnsi="Liberation Serif" w:cs="Helvetica"/>
        </w:rPr>
        <w:t xml:space="preserve"> бюджета Невьянского муниципального округа </w:t>
      </w:r>
      <w:r w:rsidR="00A372F5">
        <w:rPr>
          <w:rFonts w:ascii="Liberation Serif" w:hAnsi="Liberation Serif" w:cs="Helvetica"/>
        </w:rPr>
        <w:t>в 2026 году</w:t>
      </w:r>
      <w:r w:rsidR="002876A5">
        <w:rPr>
          <w:rFonts w:ascii="Liberation Serif" w:hAnsi="Liberation Serif" w:cs="Helvetica"/>
        </w:rPr>
        <w:t xml:space="preserve"> сведения о проведении необходимых</w:t>
      </w:r>
      <w:r w:rsidR="00A372F5">
        <w:rPr>
          <w:rFonts w:ascii="Liberation Serif" w:hAnsi="Liberation Serif" w:cs="Helvetica"/>
        </w:rPr>
        <w:t xml:space="preserve"> </w:t>
      </w:r>
      <w:r w:rsidR="002876A5">
        <w:rPr>
          <w:rFonts w:ascii="Liberation Serif" w:hAnsi="Liberation Serif" w:cs="Helvetica"/>
        </w:rPr>
        <w:t xml:space="preserve">ремонтных работ </w:t>
      </w:r>
      <w:r>
        <w:rPr>
          <w:rFonts w:ascii="Liberation Serif" w:hAnsi="Liberation Serif" w:cs="Helvetica"/>
        </w:rPr>
        <w:t xml:space="preserve">были направлены в Министерство образования </w:t>
      </w:r>
      <w:r w:rsidR="002876A5">
        <w:rPr>
          <w:rFonts w:ascii="Liberation Serif" w:hAnsi="Liberation Serif" w:cs="Helvetica"/>
        </w:rPr>
        <w:t xml:space="preserve">Свердловской области </w:t>
      </w:r>
      <w:r>
        <w:rPr>
          <w:rFonts w:ascii="Liberation Serif" w:hAnsi="Liberation Serif" w:cs="Helvetica"/>
        </w:rPr>
        <w:t>для рассмотрения на согласительных комиссиях.</w:t>
      </w:r>
    </w:p>
    <w:p w:rsidR="0033794F" w:rsidRDefault="005E5038" w:rsidP="0033794F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П</w:t>
      </w:r>
      <w:r w:rsidR="0033794F">
        <w:rPr>
          <w:rFonts w:ascii="Liberation Serif" w:hAnsi="Liberation Serif" w:cs="Helvetica"/>
        </w:rPr>
        <w:t xml:space="preserve">ри подготовке к </w:t>
      </w:r>
      <w:r>
        <w:rPr>
          <w:rFonts w:ascii="Liberation Serif" w:hAnsi="Liberation Serif" w:cs="Helvetica"/>
        </w:rPr>
        <w:t xml:space="preserve">следующему </w:t>
      </w:r>
      <w:r w:rsidR="00AA5506">
        <w:rPr>
          <w:rFonts w:ascii="Liberation Serif" w:hAnsi="Liberation Serif" w:cs="Helvetica"/>
        </w:rPr>
        <w:t xml:space="preserve">2026-2027 </w:t>
      </w:r>
      <w:r w:rsidR="0033794F">
        <w:rPr>
          <w:rFonts w:ascii="Liberation Serif" w:hAnsi="Liberation Serif" w:cs="Helvetica"/>
        </w:rPr>
        <w:t>учебн</w:t>
      </w:r>
      <w:r>
        <w:rPr>
          <w:rFonts w:ascii="Liberation Serif" w:hAnsi="Liberation Serif" w:cs="Helvetica"/>
        </w:rPr>
        <w:t>ому году</w:t>
      </w:r>
      <w:r w:rsidR="0033794F">
        <w:rPr>
          <w:rFonts w:ascii="Liberation Serif" w:hAnsi="Liberation Serif" w:cs="Helvetica"/>
        </w:rPr>
        <w:t xml:space="preserve"> </w:t>
      </w:r>
      <w:r>
        <w:rPr>
          <w:rFonts w:ascii="Liberation Serif" w:hAnsi="Liberation Serif" w:cs="Helvetica"/>
        </w:rPr>
        <w:t>следует особое внимание уделить</w:t>
      </w:r>
      <w:r w:rsidR="0033794F">
        <w:rPr>
          <w:rFonts w:ascii="Liberation Serif" w:hAnsi="Liberation Serif" w:cs="Helvetica"/>
        </w:rPr>
        <w:t xml:space="preserve"> сле</w:t>
      </w:r>
      <w:r>
        <w:rPr>
          <w:rFonts w:ascii="Liberation Serif" w:hAnsi="Liberation Serif" w:cs="Helvetica"/>
        </w:rPr>
        <w:t>дующим проблемным</w:t>
      </w:r>
      <w:r w:rsidR="004013A0">
        <w:rPr>
          <w:rFonts w:ascii="Liberation Serif" w:hAnsi="Liberation Serif" w:cs="Helvetica"/>
        </w:rPr>
        <w:t xml:space="preserve"> вопрос</w:t>
      </w:r>
      <w:r>
        <w:rPr>
          <w:rFonts w:ascii="Liberation Serif" w:hAnsi="Liberation Serif" w:cs="Helvetica"/>
        </w:rPr>
        <w:t>ам</w:t>
      </w:r>
      <w:r w:rsidR="004013A0">
        <w:rPr>
          <w:rFonts w:ascii="Liberation Serif" w:hAnsi="Liberation Serif" w:cs="Helvetica"/>
        </w:rPr>
        <w:t>:</w:t>
      </w:r>
    </w:p>
    <w:p w:rsidR="0033794F" w:rsidRDefault="004013A0" w:rsidP="004013A0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</w:t>
      </w:r>
      <w:r w:rsidR="005E5038" w:rsidRPr="004013A0">
        <w:rPr>
          <w:rFonts w:ascii="Liberation Serif" w:hAnsi="Liberation Serif" w:cs="Helvetica"/>
        </w:rPr>
        <w:t>ремонт крыши и по</w:t>
      </w:r>
      <w:r w:rsidR="005E5038">
        <w:rPr>
          <w:rFonts w:ascii="Liberation Serif" w:hAnsi="Liberation Serif" w:cs="Helvetica"/>
        </w:rPr>
        <w:t xml:space="preserve">толка игрового спортивного зала </w:t>
      </w:r>
      <w:r>
        <w:rPr>
          <w:rFonts w:ascii="Liberation Serif" w:hAnsi="Liberation Serif" w:cs="Helvetica"/>
        </w:rPr>
        <w:t xml:space="preserve">МБОУ </w:t>
      </w:r>
      <w:r w:rsidR="005E5038">
        <w:rPr>
          <w:rFonts w:ascii="Liberation Serif" w:hAnsi="Liberation Serif" w:cs="Helvetica"/>
        </w:rPr>
        <w:t>ДО СШ Невьянского МО;</w:t>
      </w:r>
    </w:p>
    <w:p w:rsidR="004D3D65" w:rsidRDefault="00AA5506" w:rsidP="004013A0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-</w:t>
      </w:r>
      <w:r w:rsidR="004013A0">
        <w:rPr>
          <w:rFonts w:ascii="Liberation Serif" w:hAnsi="Liberation Serif" w:cs="Helvetica"/>
        </w:rPr>
        <w:t xml:space="preserve"> отдел</w:t>
      </w:r>
      <w:r>
        <w:rPr>
          <w:rFonts w:ascii="Liberation Serif" w:hAnsi="Liberation Serif" w:cs="Helvetica"/>
        </w:rPr>
        <w:t>ение</w:t>
      </w:r>
      <w:r w:rsidR="004013A0">
        <w:rPr>
          <w:rFonts w:ascii="Liberation Serif" w:hAnsi="Liberation Serif" w:cs="Helvetica"/>
        </w:rPr>
        <w:t xml:space="preserve"> территори</w:t>
      </w:r>
      <w:r w:rsidR="005E5038">
        <w:rPr>
          <w:rFonts w:ascii="Liberation Serif" w:hAnsi="Liberation Serif" w:cs="Helvetica"/>
        </w:rPr>
        <w:t>и</w:t>
      </w:r>
      <w:r w:rsidR="004013A0">
        <w:rPr>
          <w:rFonts w:ascii="Liberation Serif" w:hAnsi="Liberation Serif" w:cs="Helvetica"/>
        </w:rPr>
        <w:t xml:space="preserve"> автогородка от территории </w:t>
      </w:r>
      <w:r w:rsidR="005E5038">
        <w:rPr>
          <w:rFonts w:ascii="Liberation Serif" w:hAnsi="Liberation Serif" w:cs="Helvetica"/>
        </w:rPr>
        <w:t xml:space="preserve">МБОУ СОШ №5 </w:t>
      </w:r>
      <w:r w:rsidR="00044B4F">
        <w:rPr>
          <w:rFonts w:ascii="Liberation Serif" w:hAnsi="Liberation Serif" w:cs="Helvetica"/>
        </w:rPr>
        <w:br/>
      </w:r>
      <w:r w:rsidR="005E5038">
        <w:rPr>
          <w:rFonts w:ascii="Liberation Serif" w:hAnsi="Liberation Serif" w:cs="Helvetica"/>
        </w:rPr>
        <w:t>г. Невьянска для</w:t>
      </w:r>
      <w:r w:rsidR="004013A0">
        <w:rPr>
          <w:rFonts w:ascii="Liberation Serif" w:hAnsi="Liberation Serif" w:cs="Helvetica"/>
        </w:rPr>
        <w:t xml:space="preserve"> устран</w:t>
      </w:r>
      <w:r w:rsidR="005E5038">
        <w:rPr>
          <w:rFonts w:ascii="Liberation Serif" w:hAnsi="Liberation Serif" w:cs="Helvetica"/>
        </w:rPr>
        <w:t>ения</w:t>
      </w:r>
      <w:r w:rsidR="004013A0">
        <w:rPr>
          <w:rFonts w:ascii="Liberation Serif" w:hAnsi="Liberation Serif" w:cs="Helvetica"/>
        </w:rPr>
        <w:t xml:space="preserve"> сквозно</w:t>
      </w:r>
      <w:r w:rsidR="005E5038">
        <w:rPr>
          <w:rFonts w:ascii="Liberation Serif" w:hAnsi="Liberation Serif" w:cs="Helvetica"/>
        </w:rPr>
        <w:t>го</w:t>
      </w:r>
      <w:r w:rsidR="004013A0">
        <w:rPr>
          <w:rFonts w:ascii="Liberation Serif" w:hAnsi="Liberation Serif" w:cs="Helvetica"/>
        </w:rPr>
        <w:t xml:space="preserve"> проход</w:t>
      </w:r>
      <w:r w:rsidR="005E5038">
        <w:rPr>
          <w:rFonts w:ascii="Liberation Serif" w:hAnsi="Liberation Serif" w:cs="Helvetica"/>
        </w:rPr>
        <w:t>а</w:t>
      </w:r>
      <w:r w:rsidR="004013A0">
        <w:rPr>
          <w:rFonts w:ascii="Liberation Serif" w:hAnsi="Liberation Serif" w:cs="Helvetica"/>
        </w:rPr>
        <w:t xml:space="preserve"> по территории образовательного учреждения</w:t>
      </w:r>
      <w:r w:rsidR="005E5038">
        <w:rPr>
          <w:rFonts w:ascii="Liberation Serif" w:hAnsi="Liberation Serif" w:cs="Helvetica"/>
        </w:rPr>
        <w:t>;</w:t>
      </w:r>
      <w:r w:rsidR="00616F2C">
        <w:rPr>
          <w:rFonts w:ascii="Liberation Serif" w:hAnsi="Liberation Serif" w:cs="Helvetica"/>
        </w:rPr>
        <w:t xml:space="preserve"> </w:t>
      </w:r>
    </w:p>
    <w:p w:rsidR="004D3D65" w:rsidRDefault="00616F2C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</w:t>
      </w:r>
      <w:r w:rsidR="005E5038">
        <w:rPr>
          <w:rFonts w:ascii="Liberation Serif" w:hAnsi="Liberation Serif" w:cs="Helvetica"/>
        </w:rPr>
        <w:t>капитальный ремонт здания мастерских МБОУ СОШ № 4 г. Невьянска;</w:t>
      </w:r>
    </w:p>
    <w:p w:rsidR="00F31EB9" w:rsidRDefault="00616F2C" w:rsidP="00A372F5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- </w:t>
      </w:r>
      <w:r w:rsidR="005E5038">
        <w:rPr>
          <w:rFonts w:ascii="Liberation Serif" w:hAnsi="Liberation Serif" w:cs="Helvetica"/>
        </w:rPr>
        <w:t xml:space="preserve">решение вопроса с капитальным ремонтом </w:t>
      </w:r>
      <w:r>
        <w:rPr>
          <w:rFonts w:ascii="Liberation Serif" w:hAnsi="Liberation Serif" w:cs="Helvetica"/>
        </w:rPr>
        <w:t>МАО</w:t>
      </w:r>
      <w:r w:rsidR="005E5038">
        <w:rPr>
          <w:rFonts w:ascii="Liberation Serif" w:hAnsi="Liberation Serif" w:cs="Helvetica"/>
        </w:rPr>
        <w:t>У СОШ № 2 г. Невьянска. В</w:t>
      </w:r>
      <w:r>
        <w:rPr>
          <w:rFonts w:ascii="Liberation Serif" w:hAnsi="Liberation Serif" w:cs="Helvetica"/>
        </w:rPr>
        <w:t xml:space="preserve"> связи с тем, что отбор объектов капитального ремонта в 2025 г. на 2026,2027 гг. не осуществлялся и планируется Министерством просвещения Российской Федерации только в 2026 г. на период 2028 г.</w:t>
      </w:r>
      <w:r w:rsidR="00AA5506">
        <w:rPr>
          <w:rFonts w:ascii="Liberation Serif" w:hAnsi="Liberation Serif" w:cs="Helvetica"/>
        </w:rPr>
        <w:t>,</w:t>
      </w:r>
      <w:r w:rsidR="003641F1">
        <w:rPr>
          <w:rFonts w:ascii="Liberation Serif" w:hAnsi="Liberation Serif" w:cs="Helvetica"/>
        </w:rPr>
        <w:t xml:space="preserve"> в ближайшее время возможности войти в программу по модернизации школьных систем образования у МАОУ СОШ № 2 г. </w:t>
      </w:r>
      <w:r w:rsidR="00A372F5">
        <w:rPr>
          <w:rFonts w:ascii="Liberation Serif" w:hAnsi="Liberation Serif" w:cs="Helvetica"/>
        </w:rPr>
        <w:t>Невьянска нет;</w:t>
      </w:r>
    </w:p>
    <w:p w:rsidR="004D3D65" w:rsidRDefault="00A372F5" w:rsidP="00A372F5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lastRenderedPageBreak/>
        <w:t xml:space="preserve">- завершение </w:t>
      </w:r>
      <w:r w:rsidR="005E5038">
        <w:rPr>
          <w:rFonts w:ascii="Liberation Serif" w:hAnsi="Liberation Serif" w:cs="Helvetica"/>
        </w:rPr>
        <w:t>оборудования</w:t>
      </w:r>
      <w:r>
        <w:rPr>
          <w:rFonts w:ascii="Liberation Serif" w:hAnsi="Liberation Serif" w:cs="Helvetica"/>
        </w:rPr>
        <w:t xml:space="preserve"> источников наружного противопожарного водоснабжения для нужд ряда образовательных организаций (МАОУ СОШ № 2 г. Невьянска, МБОУ ООШ п. Таватуй, корпуса № 2 МАДОУ детский сад № 16 «Рябинка», структурного подразделения МБОУ СОШ с. Конево – детский </w:t>
      </w:r>
      <w:r w:rsidR="00AA5506">
        <w:rPr>
          <w:rFonts w:ascii="Liberation Serif" w:hAnsi="Liberation Serif" w:cs="Helvetica"/>
        </w:rPr>
        <w:t xml:space="preserve">сад </w:t>
      </w:r>
      <w:r w:rsidR="00044B4F">
        <w:rPr>
          <w:rFonts w:ascii="Liberation Serif" w:hAnsi="Liberation Serif" w:cs="Helvetica"/>
        </w:rPr>
        <w:br/>
      </w:r>
      <w:r w:rsidR="00AA5506">
        <w:rPr>
          <w:rFonts w:ascii="Liberation Serif" w:hAnsi="Liberation Serif" w:cs="Helvetica"/>
        </w:rPr>
        <w:t xml:space="preserve">с. </w:t>
      </w:r>
      <w:proofErr w:type="spellStart"/>
      <w:r w:rsidR="00AA5506">
        <w:rPr>
          <w:rFonts w:ascii="Liberation Serif" w:hAnsi="Liberation Serif" w:cs="Helvetica"/>
        </w:rPr>
        <w:t>Киприно</w:t>
      </w:r>
      <w:proofErr w:type="spellEnd"/>
      <w:r w:rsidR="00AA5506">
        <w:rPr>
          <w:rFonts w:ascii="Liberation Serif" w:hAnsi="Liberation Serif" w:cs="Helvetica"/>
        </w:rPr>
        <w:t>).</w:t>
      </w:r>
    </w:p>
    <w:p w:rsidR="00A372F5" w:rsidRDefault="00A372F5" w:rsidP="00A372F5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>Ремонтные работы в образовательных учреждениях</w:t>
      </w:r>
      <w:r w:rsidR="005E5038">
        <w:rPr>
          <w:rFonts w:ascii="Liberation Serif" w:hAnsi="Liberation Serif" w:cs="Helvetica"/>
        </w:rPr>
        <w:t>, проводимые в августе</w:t>
      </w:r>
      <w:r w:rsidR="00AA5506">
        <w:rPr>
          <w:rFonts w:ascii="Liberation Serif" w:hAnsi="Liberation Serif" w:cs="Helvetica"/>
        </w:rPr>
        <w:t xml:space="preserve"> 2025 г.</w:t>
      </w:r>
      <w:r w:rsidR="005E5038">
        <w:rPr>
          <w:rFonts w:ascii="Liberation Serif" w:hAnsi="Liberation Serif" w:cs="Helvetica"/>
        </w:rPr>
        <w:t xml:space="preserve">, </w:t>
      </w:r>
      <w:r>
        <w:rPr>
          <w:rFonts w:ascii="Liberation Serif" w:hAnsi="Liberation Serif" w:cs="Helvetica"/>
        </w:rPr>
        <w:t xml:space="preserve">будут завершены к началу нового учебного года, за исключением ремонтных </w:t>
      </w:r>
      <w:r w:rsidR="00E532D2">
        <w:rPr>
          <w:rFonts w:ascii="Liberation Serif" w:hAnsi="Liberation Serif" w:cs="Helvetica"/>
        </w:rPr>
        <w:t>работ</w:t>
      </w:r>
      <w:r>
        <w:rPr>
          <w:rFonts w:ascii="Liberation Serif" w:hAnsi="Liberation Serif" w:cs="Helvetica"/>
        </w:rPr>
        <w:t xml:space="preserve"> по оборудованию спортивной площадки на территории МАОУ СОШ с. Быньги</w:t>
      </w:r>
      <w:r w:rsidR="004641FF">
        <w:rPr>
          <w:rFonts w:ascii="Liberation Serif" w:hAnsi="Liberation Serif" w:cs="Helvetica"/>
        </w:rPr>
        <w:t xml:space="preserve">, </w:t>
      </w:r>
      <w:r w:rsidR="005E5038">
        <w:rPr>
          <w:rFonts w:ascii="Liberation Serif" w:hAnsi="Liberation Serif" w:cs="Helvetica"/>
        </w:rPr>
        <w:t>срок окончания</w:t>
      </w:r>
      <w:r w:rsidR="004641FF">
        <w:rPr>
          <w:rFonts w:ascii="Liberation Serif" w:hAnsi="Liberation Serif" w:cs="Helvetica"/>
        </w:rPr>
        <w:t xml:space="preserve"> которых – 30.09.2025.</w:t>
      </w:r>
    </w:p>
    <w:p w:rsidR="00E532D2" w:rsidRDefault="00E532D2" w:rsidP="00A372F5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  <w:r>
        <w:rPr>
          <w:rFonts w:ascii="Liberation Serif" w:hAnsi="Liberation Serif" w:cs="Helvetica"/>
        </w:rPr>
        <w:t xml:space="preserve">Образовательный процесс в 2025-2026 учебном году начнется </w:t>
      </w:r>
      <w:r w:rsidR="004641FF">
        <w:rPr>
          <w:rFonts w:ascii="Liberation Serif" w:hAnsi="Liberation Serif" w:cs="Helvetica"/>
        </w:rPr>
        <w:t xml:space="preserve">в плановом режиме </w:t>
      </w:r>
      <w:r>
        <w:rPr>
          <w:rFonts w:ascii="Liberation Serif" w:hAnsi="Liberation Serif" w:cs="Helvetica"/>
        </w:rPr>
        <w:t>01.09.2025.</w:t>
      </w:r>
    </w:p>
    <w:p w:rsidR="004D3D65" w:rsidRDefault="004D3D65" w:rsidP="00E57BD4">
      <w:pPr>
        <w:shd w:val="clear" w:color="auto" w:fill="FFFFFF"/>
        <w:ind w:firstLine="567"/>
        <w:jc w:val="both"/>
        <w:rPr>
          <w:rFonts w:ascii="Liberation Serif" w:hAnsi="Liberation Serif" w:cs="Helvetica"/>
        </w:rPr>
      </w:pPr>
    </w:p>
    <w:p w:rsidR="00E57BD4" w:rsidRPr="004D3D65" w:rsidRDefault="00E57BD4" w:rsidP="00E57BD4">
      <w:pPr>
        <w:shd w:val="clear" w:color="auto" w:fill="FFFFFF"/>
        <w:jc w:val="both"/>
        <w:rPr>
          <w:rFonts w:ascii="Liberation Serif" w:hAnsi="Liberation Serif" w:cs="Helvetica"/>
        </w:rPr>
      </w:pPr>
    </w:p>
    <w:p w:rsidR="00E57BD4" w:rsidRPr="004D3D65" w:rsidRDefault="00E57BD4" w:rsidP="00E57BD4">
      <w:pPr>
        <w:pStyle w:val="a8"/>
        <w:shd w:val="clear" w:color="auto" w:fill="FFFFFF"/>
        <w:spacing w:before="0" w:beforeAutospacing="0" w:after="150" w:afterAutospacing="0"/>
        <w:jc w:val="both"/>
        <w:rPr>
          <w:rStyle w:val="a9"/>
          <w:rFonts w:ascii="Liberation Serif" w:hAnsi="Liberation Serif" w:cs="Helvetica"/>
          <w:sz w:val="28"/>
          <w:szCs w:val="28"/>
        </w:rPr>
      </w:pPr>
    </w:p>
    <w:p w:rsidR="00E57BD4" w:rsidRPr="004D3D65" w:rsidRDefault="00E57BD4" w:rsidP="00E57BD4">
      <w:pPr>
        <w:pStyle w:val="a8"/>
        <w:shd w:val="clear" w:color="auto" w:fill="FFFFFF"/>
        <w:spacing w:before="0" w:beforeAutospacing="0" w:after="150" w:afterAutospacing="0"/>
        <w:rPr>
          <w:rFonts w:ascii="Liberation Serif" w:hAnsi="Liberation Serif" w:cs="Helvetica"/>
          <w:sz w:val="21"/>
          <w:szCs w:val="21"/>
        </w:rPr>
      </w:pPr>
    </w:p>
    <w:p w:rsidR="00455935" w:rsidRPr="004D3D65" w:rsidRDefault="00455935" w:rsidP="00B4182D">
      <w:pPr>
        <w:jc w:val="both"/>
        <w:rPr>
          <w:rFonts w:ascii="Liberation Serif" w:hAnsi="Liberation Serif"/>
        </w:rPr>
      </w:pPr>
    </w:p>
    <w:sectPr w:rsidR="00455935" w:rsidRPr="004D3D65" w:rsidSect="006274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136"/>
    <w:multiLevelType w:val="hybridMultilevel"/>
    <w:tmpl w:val="27B8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853135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8C0BF2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A653D3"/>
    <w:multiLevelType w:val="hybridMultilevel"/>
    <w:tmpl w:val="6284E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BC6C86"/>
    <w:multiLevelType w:val="hybridMultilevel"/>
    <w:tmpl w:val="3CF8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53"/>
    <w:rsid w:val="00002D0A"/>
    <w:rsid w:val="00044B4F"/>
    <w:rsid w:val="00074AAC"/>
    <w:rsid w:val="000779B0"/>
    <w:rsid w:val="000B6B78"/>
    <w:rsid w:val="000C15D7"/>
    <w:rsid w:val="000E0121"/>
    <w:rsid w:val="00103537"/>
    <w:rsid w:val="001423D6"/>
    <w:rsid w:val="00147841"/>
    <w:rsid w:val="00155BC2"/>
    <w:rsid w:val="00162D60"/>
    <w:rsid w:val="00165912"/>
    <w:rsid w:val="0017747A"/>
    <w:rsid w:val="001D0CA7"/>
    <w:rsid w:val="001E50EA"/>
    <w:rsid w:val="001E76C2"/>
    <w:rsid w:val="001F1895"/>
    <w:rsid w:val="00203065"/>
    <w:rsid w:val="00207E74"/>
    <w:rsid w:val="00220522"/>
    <w:rsid w:val="002474A4"/>
    <w:rsid w:val="00250C42"/>
    <w:rsid w:val="002876A5"/>
    <w:rsid w:val="002A4723"/>
    <w:rsid w:val="002B429D"/>
    <w:rsid w:val="002C33BF"/>
    <w:rsid w:val="002C55B2"/>
    <w:rsid w:val="002C628C"/>
    <w:rsid w:val="002D0D4D"/>
    <w:rsid w:val="002D5C3E"/>
    <w:rsid w:val="00312A7E"/>
    <w:rsid w:val="00325998"/>
    <w:rsid w:val="0033794F"/>
    <w:rsid w:val="003578C8"/>
    <w:rsid w:val="003641F1"/>
    <w:rsid w:val="00372FC9"/>
    <w:rsid w:val="003735FB"/>
    <w:rsid w:val="003A027F"/>
    <w:rsid w:val="003D321C"/>
    <w:rsid w:val="003D3F0F"/>
    <w:rsid w:val="004013A0"/>
    <w:rsid w:val="00455935"/>
    <w:rsid w:val="0046291C"/>
    <w:rsid w:val="004641FF"/>
    <w:rsid w:val="00476ACC"/>
    <w:rsid w:val="00477313"/>
    <w:rsid w:val="00492B18"/>
    <w:rsid w:val="004A2D5F"/>
    <w:rsid w:val="004B045F"/>
    <w:rsid w:val="004B0B89"/>
    <w:rsid w:val="004B410D"/>
    <w:rsid w:val="004D3D65"/>
    <w:rsid w:val="00501B7B"/>
    <w:rsid w:val="00507F59"/>
    <w:rsid w:val="00530281"/>
    <w:rsid w:val="00544DE4"/>
    <w:rsid w:val="005A3AF5"/>
    <w:rsid w:val="005A6C52"/>
    <w:rsid w:val="005E0653"/>
    <w:rsid w:val="005E5038"/>
    <w:rsid w:val="005E7B83"/>
    <w:rsid w:val="00616F2C"/>
    <w:rsid w:val="006178C2"/>
    <w:rsid w:val="0062747E"/>
    <w:rsid w:val="0063697F"/>
    <w:rsid w:val="00641D39"/>
    <w:rsid w:val="006466A6"/>
    <w:rsid w:val="006550B4"/>
    <w:rsid w:val="0066310D"/>
    <w:rsid w:val="0067206C"/>
    <w:rsid w:val="006B2069"/>
    <w:rsid w:val="006D0C99"/>
    <w:rsid w:val="006F4EBD"/>
    <w:rsid w:val="00702A9E"/>
    <w:rsid w:val="00722723"/>
    <w:rsid w:val="00764E61"/>
    <w:rsid w:val="00793147"/>
    <w:rsid w:val="007A5B11"/>
    <w:rsid w:val="007D5462"/>
    <w:rsid w:val="007E055A"/>
    <w:rsid w:val="008067FA"/>
    <w:rsid w:val="00813FD7"/>
    <w:rsid w:val="00822520"/>
    <w:rsid w:val="00825E0E"/>
    <w:rsid w:val="0083747E"/>
    <w:rsid w:val="0085645A"/>
    <w:rsid w:val="00894B71"/>
    <w:rsid w:val="008D55E9"/>
    <w:rsid w:val="00930B55"/>
    <w:rsid w:val="00937EFD"/>
    <w:rsid w:val="0094293E"/>
    <w:rsid w:val="009613A8"/>
    <w:rsid w:val="00964266"/>
    <w:rsid w:val="0096523C"/>
    <w:rsid w:val="00992BED"/>
    <w:rsid w:val="009A019F"/>
    <w:rsid w:val="009B2509"/>
    <w:rsid w:val="009C6A0C"/>
    <w:rsid w:val="009E474F"/>
    <w:rsid w:val="009F3D00"/>
    <w:rsid w:val="009F456C"/>
    <w:rsid w:val="00A251FA"/>
    <w:rsid w:val="00A372F5"/>
    <w:rsid w:val="00A55DE0"/>
    <w:rsid w:val="00A63BF5"/>
    <w:rsid w:val="00A847C9"/>
    <w:rsid w:val="00AA5506"/>
    <w:rsid w:val="00AC1879"/>
    <w:rsid w:val="00AC6C5B"/>
    <w:rsid w:val="00B4182D"/>
    <w:rsid w:val="00B428FA"/>
    <w:rsid w:val="00B71BB5"/>
    <w:rsid w:val="00B734E3"/>
    <w:rsid w:val="00B86E26"/>
    <w:rsid w:val="00BA2085"/>
    <w:rsid w:val="00BA62D6"/>
    <w:rsid w:val="00BB04C8"/>
    <w:rsid w:val="00BB6DD7"/>
    <w:rsid w:val="00BC4159"/>
    <w:rsid w:val="00BD2CD4"/>
    <w:rsid w:val="00BE36BA"/>
    <w:rsid w:val="00BF10B2"/>
    <w:rsid w:val="00BF46B4"/>
    <w:rsid w:val="00BF7B92"/>
    <w:rsid w:val="00C021B3"/>
    <w:rsid w:val="00C05C59"/>
    <w:rsid w:val="00C128DD"/>
    <w:rsid w:val="00C30BC3"/>
    <w:rsid w:val="00C560BE"/>
    <w:rsid w:val="00C7222E"/>
    <w:rsid w:val="00CB72F1"/>
    <w:rsid w:val="00CD5660"/>
    <w:rsid w:val="00CE03BF"/>
    <w:rsid w:val="00D2028E"/>
    <w:rsid w:val="00D20695"/>
    <w:rsid w:val="00D43FE6"/>
    <w:rsid w:val="00D54CC0"/>
    <w:rsid w:val="00D5696F"/>
    <w:rsid w:val="00D621A6"/>
    <w:rsid w:val="00D770B8"/>
    <w:rsid w:val="00D91D3D"/>
    <w:rsid w:val="00D94BE2"/>
    <w:rsid w:val="00DA4777"/>
    <w:rsid w:val="00DB45AA"/>
    <w:rsid w:val="00DC07C2"/>
    <w:rsid w:val="00DE465F"/>
    <w:rsid w:val="00DF2289"/>
    <w:rsid w:val="00DF3078"/>
    <w:rsid w:val="00DF7EE4"/>
    <w:rsid w:val="00E23ECB"/>
    <w:rsid w:val="00E43CB4"/>
    <w:rsid w:val="00E532D2"/>
    <w:rsid w:val="00E57BD4"/>
    <w:rsid w:val="00E844DC"/>
    <w:rsid w:val="00E85C7C"/>
    <w:rsid w:val="00EC5426"/>
    <w:rsid w:val="00ED6830"/>
    <w:rsid w:val="00F00002"/>
    <w:rsid w:val="00F06944"/>
    <w:rsid w:val="00F17056"/>
    <w:rsid w:val="00F31EB9"/>
    <w:rsid w:val="00F70EE4"/>
    <w:rsid w:val="00F810FA"/>
    <w:rsid w:val="00F91248"/>
    <w:rsid w:val="00FB3367"/>
    <w:rsid w:val="00FB4D7C"/>
    <w:rsid w:val="00FC2F0B"/>
    <w:rsid w:val="00FC36FE"/>
    <w:rsid w:val="00FD3B1A"/>
    <w:rsid w:val="00FD76C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C7B"/>
  <w15:chartTrackingRefBased/>
  <w15:docId w15:val="{1C541783-FB88-44CF-AA45-AF6721E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6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A6C5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5A6C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5A6C5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2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D0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57BD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7BD4"/>
    <w:rPr>
      <w:b/>
      <w:bCs/>
    </w:rPr>
  </w:style>
  <w:style w:type="table" w:styleId="aa">
    <w:name w:val="Table Grid"/>
    <w:basedOn w:val="a1"/>
    <w:uiPriority w:val="39"/>
    <w:rsid w:val="00E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57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366B-7659-4E2D-8214-90BDAD2A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SHADRINA</dc:creator>
  <cp:keywords/>
  <dc:description/>
  <cp:lastModifiedBy>Nadegda A. Alexandrova</cp:lastModifiedBy>
  <cp:revision>17</cp:revision>
  <cp:lastPrinted>2025-08-07T03:27:00Z</cp:lastPrinted>
  <dcterms:created xsi:type="dcterms:W3CDTF">2025-08-06T06:08:00Z</dcterms:created>
  <dcterms:modified xsi:type="dcterms:W3CDTF">2025-08-28T08:42:00Z</dcterms:modified>
</cp:coreProperties>
</file>