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85D" w:rsidRPr="007329D4" w:rsidRDefault="0043585D" w:rsidP="0043585D">
      <w:pPr>
        <w:pStyle w:val="a7"/>
        <w:spacing w:before="0" w:beforeAutospacing="0" w:after="0" w:afterAutospacing="0"/>
        <w:ind w:firstLine="5670"/>
        <w:jc w:val="both"/>
        <w:rPr>
          <w:rFonts w:ascii="Liberation Serif" w:hAnsi="Liberation Serif"/>
        </w:rPr>
      </w:pPr>
      <w:r w:rsidRPr="007329D4">
        <w:rPr>
          <w:rFonts w:ascii="Liberation Serif" w:hAnsi="Liberation Serif"/>
        </w:rPr>
        <w:t>Приложение</w:t>
      </w:r>
    </w:p>
    <w:p w:rsidR="0043585D" w:rsidRPr="007329D4" w:rsidRDefault="0043585D" w:rsidP="0043585D">
      <w:pPr>
        <w:pStyle w:val="a7"/>
        <w:spacing w:before="0" w:beforeAutospacing="0" w:after="0" w:afterAutospacing="0"/>
        <w:ind w:firstLine="5670"/>
        <w:jc w:val="both"/>
        <w:rPr>
          <w:rFonts w:ascii="Liberation Serif" w:hAnsi="Liberation Serif"/>
        </w:rPr>
      </w:pPr>
      <w:r w:rsidRPr="007329D4">
        <w:rPr>
          <w:rFonts w:ascii="Liberation Serif" w:hAnsi="Liberation Serif"/>
        </w:rPr>
        <w:t xml:space="preserve">к решению Думы </w:t>
      </w:r>
    </w:p>
    <w:p w:rsidR="0043585D" w:rsidRPr="007329D4" w:rsidRDefault="0043585D" w:rsidP="0043585D">
      <w:pPr>
        <w:pStyle w:val="a7"/>
        <w:spacing w:before="0" w:beforeAutospacing="0" w:after="0" w:afterAutospacing="0"/>
        <w:ind w:firstLine="567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Невьянского муниципального</w:t>
      </w:r>
      <w:r w:rsidRPr="007329D4">
        <w:rPr>
          <w:rFonts w:ascii="Liberation Serif" w:hAnsi="Liberation Serif"/>
        </w:rPr>
        <w:t xml:space="preserve"> округа</w:t>
      </w:r>
    </w:p>
    <w:p w:rsidR="0043585D" w:rsidRPr="007329D4" w:rsidRDefault="0043585D" w:rsidP="0043585D">
      <w:pPr>
        <w:pStyle w:val="a7"/>
        <w:spacing w:before="0" w:beforeAutospacing="0" w:after="0" w:afterAutospacing="0"/>
        <w:ind w:firstLine="5670"/>
        <w:jc w:val="both"/>
        <w:rPr>
          <w:rFonts w:ascii="Liberation Serif" w:hAnsi="Liberation Serif"/>
        </w:rPr>
      </w:pPr>
      <w:r w:rsidRPr="007329D4">
        <w:rPr>
          <w:rFonts w:ascii="Liberation Serif" w:hAnsi="Liberation Serif"/>
        </w:rPr>
        <w:t>от</w:t>
      </w:r>
      <w:r>
        <w:rPr>
          <w:rFonts w:ascii="Liberation Serif" w:hAnsi="Liberation Serif"/>
        </w:rPr>
        <w:t xml:space="preserve"> </w:t>
      </w:r>
      <w:r w:rsidR="00133463">
        <w:rPr>
          <w:rFonts w:ascii="Liberation Serif" w:hAnsi="Liberation Serif"/>
        </w:rPr>
        <w:t xml:space="preserve">27.08.2025 </w:t>
      </w:r>
      <w:r w:rsidRPr="007329D4">
        <w:rPr>
          <w:rFonts w:ascii="Liberation Serif" w:hAnsi="Liberation Serif"/>
        </w:rPr>
        <w:t xml:space="preserve"> №</w:t>
      </w:r>
      <w:r>
        <w:rPr>
          <w:rFonts w:ascii="Liberation Serif" w:hAnsi="Liberation Serif"/>
        </w:rPr>
        <w:t xml:space="preserve"> </w:t>
      </w:r>
      <w:r w:rsidR="00133463">
        <w:rPr>
          <w:rFonts w:ascii="Liberation Serif" w:hAnsi="Liberation Serif"/>
        </w:rPr>
        <w:t xml:space="preserve"> 77</w:t>
      </w:r>
      <w:bookmarkStart w:id="0" w:name="_GoBack"/>
      <w:bookmarkEnd w:id="0"/>
      <w:r w:rsidRPr="007329D4">
        <w:rPr>
          <w:rFonts w:ascii="Liberation Serif" w:hAnsi="Liberation Serif"/>
        </w:rPr>
        <w:t xml:space="preserve"> </w:t>
      </w:r>
    </w:p>
    <w:p w:rsidR="0043585D" w:rsidRPr="001E3FEF" w:rsidRDefault="0043585D" w:rsidP="0043585D">
      <w:pPr>
        <w:pStyle w:val="a7"/>
        <w:spacing w:after="260" w:afterAutospacing="0"/>
        <w:jc w:val="center"/>
        <w:rPr>
          <w:rFonts w:ascii="Liberation Serif" w:hAnsi="Liberation Serif"/>
          <w:bCs/>
          <w:sz w:val="28"/>
          <w:szCs w:val="28"/>
        </w:rPr>
      </w:pPr>
      <w:r w:rsidRPr="001E3FEF">
        <w:rPr>
          <w:rFonts w:ascii="Liberation Serif" w:hAnsi="Liberation Serif"/>
          <w:bCs/>
          <w:sz w:val="28"/>
          <w:szCs w:val="28"/>
        </w:rPr>
        <w:t xml:space="preserve">Кодекс этики и служебного поведения </w:t>
      </w:r>
      <w:r w:rsidRPr="001E3FEF">
        <w:rPr>
          <w:rFonts w:ascii="Liberation Serif" w:hAnsi="Liberation Serif"/>
          <w:bCs/>
          <w:sz w:val="28"/>
          <w:szCs w:val="28"/>
        </w:rPr>
        <w:br/>
        <w:t xml:space="preserve"> муниципальных служащих Невьянского городского округа</w:t>
      </w:r>
    </w:p>
    <w:p w:rsidR="0043585D" w:rsidRPr="001E3FEF" w:rsidRDefault="0043585D" w:rsidP="0043585D">
      <w:pPr>
        <w:pStyle w:val="a7"/>
        <w:spacing w:after="260" w:afterAutospac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 w:rsidRPr="001E3FEF">
        <w:rPr>
          <w:rFonts w:ascii="Liberation Serif" w:hAnsi="Liberation Serif"/>
          <w:sz w:val="28"/>
          <w:szCs w:val="28"/>
        </w:rPr>
        <w:t xml:space="preserve"> Общие положения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 w:rsidRPr="001E3FEF">
        <w:rPr>
          <w:rFonts w:ascii="Liberation Serif" w:hAnsi="Liberation Serif"/>
          <w:sz w:val="28"/>
          <w:szCs w:val="28"/>
        </w:rPr>
        <w:t>1. Кодекс</w:t>
      </w:r>
      <w:r>
        <w:rPr>
          <w:rFonts w:ascii="Liberation Serif" w:hAnsi="Liberation Serif"/>
          <w:sz w:val="28"/>
          <w:szCs w:val="28"/>
        </w:rPr>
        <w:t xml:space="preserve"> этики и служебного поведения</w:t>
      </w:r>
      <w:r w:rsidRPr="001E3FEF">
        <w:rPr>
          <w:rFonts w:ascii="Liberation Serif" w:hAnsi="Liberation Serif"/>
          <w:sz w:val="28"/>
          <w:szCs w:val="28"/>
        </w:rPr>
        <w:t xml:space="preserve"> муниципальных служащих </w:t>
      </w:r>
      <w:r>
        <w:rPr>
          <w:rFonts w:ascii="Liberation Serif" w:hAnsi="Liberation Serif"/>
          <w:sz w:val="28"/>
          <w:szCs w:val="28"/>
        </w:rPr>
        <w:t>Невьянского муниципального</w:t>
      </w:r>
      <w:r w:rsidRPr="001E3FEF">
        <w:rPr>
          <w:rFonts w:ascii="Liberation Serif" w:hAnsi="Liberation Serif"/>
          <w:sz w:val="28"/>
          <w:szCs w:val="28"/>
        </w:rPr>
        <w:t xml:space="preserve"> округа </w:t>
      </w:r>
      <w:r>
        <w:rPr>
          <w:rFonts w:ascii="Liberation Serif" w:hAnsi="Liberation Serif"/>
          <w:sz w:val="28"/>
          <w:szCs w:val="28"/>
        </w:rPr>
        <w:t xml:space="preserve">(далее -  </w:t>
      </w:r>
      <w:r>
        <w:rPr>
          <w:rFonts w:ascii="Liberation Serif" w:hAnsi="Liberation Serif"/>
          <w:sz w:val="28"/>
          <w:szCs w:val="28"/>
          <w:lang w:val="en-US"/>
        </w:rPr>
        <w:t>K</w:t>
      </w:r>
      <w:proofErr w:type="spellStart"/>
      <w:r w:rsidRPr="001E3FEF">
        <w:rPr>
          <w:rFonts w:ascii="Liberation Serif" w:hAnsi="Liberation Serif"/>
          <w:sz w:val="28"/>
          <w:szCs w:val="28"/>
        </w:rPr>
        <w:t>одекс</w:t>
      </w:r>
      <w:proofErr w:type="spellEnd"/>
      <w:r w:rsidRPr="001E3FEF">
        <w:rPr>
          <w:rFonts w:ascii="Liberation Serif" w:hAnsi="Liberation Serif"/>
          <w:sz w:val="28"/>
          <w:szCs w:val="28"/>
        </w:rPr>
        <w:t>) разработан в соответствии с положениями Конституции Российской Федерации, Федеральн</w:t>
      </w:r>
      <w:r>
        <w:rPr>
          <w:rFonts w:ascii="Liberation Serif" w:hAnsi="Liberation Serif"/>
          <w:sz w:val="28"/>
          <w:szCs w:val="28"/>
        </w:rPr>
        <w:t>ым</w:t>
      </w:r>
      <w:r w:rsidRPr="001E3FEF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1E3FEF">
        <w:rPr>
          <w:rFonts w:ascii="Liberation Serif" w:hAnsi="Liberation Serif"/>
          <w:sz w:val="28"/>
          <w:szCs w:val="28"/>
        </w:rPr>
        <w:t xml:space="preserve"> от </w:t>
      </w:r>
      <w:r>
        <w:rPr>
          <w:rFonts w:ascii="Liberation Serif" w:hAnsi="Liberation Serif"/>
          <w:sz w:val="28"/>
          <w:szCs w:val="28"/>
        </w:rPr>
        <w:t>0</w:t>
      </w:r>
      <w:r w:rsidRPr="001E3FEF">
        <w:rPr>
          <w:rFonts w:ascii="Liberation Serif" w:hAnsi="Liberation Serif"/>
          <w:sz w:val="28"/>
          <w:szCs w:val="28"/>
        </w:rPr>
        <w:t>2 марта 2007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1E3FEF">
        <w:rPr>
          <w:rFonts w:ascii="Liberation Serif" w:hAnsi="Liberation Serif"/>
          <w:sz w:val="28"/>
          <w:szCs w:val="28"/>
        </w:rPr>
        <w:t xml:space="preserve"> № 25-ФЗ</w:t>
      </w:r>
      <w:r w:rsidRPr="001E3FEF">
        <w:rPr>
          <w:rFonts w:ascii="Liberation Serif" w:hAnsi="Liberation Serif"/>
          <w:i/>
          <w:iCs/>
          <w:sz w:val="28"/>
          <w:szCs w:val="28"/>
        </w:rPr>
        <w:t xml:space="preserve"> </w:t>
      </w:r>
      <w:r w:rsidRPr="001E3FEF">
        <w:rPr>
          <w:rFonts w:ascii="Liberation Serif" w:hAnsi="Liberation Serif"/>
          <w:sz w:val="28"/>
          <w:szCs w:val="28"/>
        </w:rPr>
        <w:t>«О муниципальной службе в Российской Федерации»</w:t>
      </w:r>
      <w:r>
        <w:rPr>
          <w:rFonts w:ascii="Liberation Serif" w:hAnsi="Liberation Serif"/>
          <w:sz w:val="28"/>
          <w:szCs w:val="28"/>
        </w:rPr>
        <w:t xml:space="preserve">, Федеральным законом от 25 декабря 2008 года </w:t>
      </w:r>
      <w:r w:rsidRPr="001E3FEF">
        <w:rPr>
          <w:rFonts w:ascii="Liberation Serif" w:hAnsi="Liberation Serif"/>
          <w:sz w:val="28"/>
          <w:szCs w:val="28"/>
        </w:rPr>
        <w:t xml:space="preserve">№ 273-ФЗ </w:t>
      </w:r>
      <w:r>
        <w:rPr>
          <w:rFonts w:ascii="Liberation Serif" w:hAnsi="Liberation Serif"/>
          <w:sz w:val="28"/>
          <w:szCs w:val="28"/>
        </w:rPr>
        <w:t xml:space="preserve">                   </w:t>
      </w:r>
      <w:r w:rsidRPr="001E3FEF">
        <w:rPr>
          <w:rFonts w:ascii="Liberation Serif" w:hAnsi="Liberation Serif"/>
          <w:sz w:val="28"/>
          <w:szCs w:val="28"/>
        </w:rPr>
        <w:t xml:space="preserve">«О противодействии коррупции», </w:t>
      </w:r>
      <w:r>
        <w:rPr>
          <w:rFonts w:ascii="Liberation Serif" w:hAnsi="Liberation Serif"/>
          <w:sz w:val="28"/>
          <w:szCs w:val="28"/>
        </w:rPr>
        <w:t xml:space="preserve">Законом Свердловской области </w:t>
      </w:r>
      <w:r w:rsidR="00336E2B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от 29 октября 2007 года № 136-ОЗ «Об особенностях муниципальной службы на территории Свердловской области», </w:t>
      </w:r>
      <w:r w:rsidRPr="001E3FEF">
        <w:rPr>
          <w:rFonts w:ascii="Liberation Serif" w:hAnsi="Liberation Serif"/>
          <w:sz w:val="28"/>
          <w:szCs w:val="28"/>
        </w:rPr>
        <w:t xml:space="preserve">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 w:rsidRPr="001E3FEF">
        <w:rPr>
          <w:rFonts w:ascii="Liberation Serif" w:hAnsi="Liberation Serif"/>
          <w:sz w:val="28"/>
          <w:szCs w:val="28"/>
        </w:rPr>
        <w:t>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</w:t>
      </w:r>
      <w:r>
        <w:rPr>
          <w:rFonts w:ascii="Liberation Serif" w:hAnsi="Liberation Serif"/>
          <w:sz w:val="28"/>
          <w:szCs w:val="28"/>
        </w:rPr>
        <w:t xml:space="preserve"> Невьянского муниципального</w:t>
      </w:r>
      <w:r w:rsidRPr="001E3FEF">
        <w:rPr>
          <w:rFonts w:ascii="Liberation Serif" w:hAnsi="Liberation Serif"/>
          <w:sz w:val="28"/>
          <w:szCs w:val="28"/>
        </w:rPr>
        <w:t xml:space="preserve"> округа (далее – муниципальные служащие) независимо от замещаемой ими должности.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 w:rsidRPr="001E3FEF">
        <w:rPr>
          <w:rFonts w:ascii="Liberation Serif" w:hAnsi="Liberation Serif"/>
          <w:sz w:val="28"/>
          <w:szCs w:val="28"/>
        </w:rPr>
        <w:t>4. Гражданин Российской Федерации, поступающий на муниципальную службу в органы местного самоу</w:t>
      </w:r>
      <w:r>
        <w:rPr>
          <w:rFonts w:ascii="Liberation Serif" w:hAnsi="Liberation Serif"/>
          <w:sz w:val="28"/>
          <w:szCs w:val="28"/>
        </w:rPr>
        <w:t>правления Невьянского муниципального</w:t>
      </w:r>
      <w:r w:rsidRPr="001E3FEF">
        <w:rPr>
          <w:rFonts w:ascii="Liberation Serif" w:hAnsi="Liberation Serif"/>
          <w:sz w:val="28"/>
          <w:szCs w:val="28"/>
        </w:rPr>
        <w:t xml:space="preserve"> округа (далее - муниципальная служба), обязан ознакомиться с положениями Кодекса и соблюдать их в процессе своей служебной деятельности.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 w:rsidRPr="001E3FEF">
        <w:rPr>
          <w:rFonts w:ascii="Liberation Serif" w:hAnsi="Liberation Serif"/>
          <w:iCs/>
          <w:sz w:val="28"/>
          <w:szCs w:val="28"/>
        </w:rPr>
        <w:t>5.</w:t>
      </w:r>
      <w:r w:rsidRPr="001E3FEF">
        <w:rPr>
          <w:rFonts w:ascii="Liberation Serif" w:hAnsi="Liberation Serif"/>
          <w:i/>
          <w:iCs/>
          <w:sz w:val="28"/>
          <w:szCs w:val="28"/>
        </w:rPr>
        <w:t xml:space="preserve"> </w:t>
      </w:r>
      <w:r w:rsidRPr="001E3FEF">
        <w:rPr>
          <w:rFonts w:ascii="Liberation Serif" w:hAnsi="Liberation Serif"/>
          <w:sz w:val="28"/>
          <w:szCs w:val="28"/>
        </w:rPr>
        <w:t xml:space="preserve">Каждый муниципальный служащий должен принимать все необходимые меры для соблюдения положений </w:t>
      </w:r>
      <w:r>
        <w:rPr>
          <w:rFonts w:ascii="Liberation Serif" w:hAnsi="Liberation Serif"/>
          <w:sz w:val="28"/>
          <w:szCs w:val="28"/>
        </w:rPr>
        <w:t>К</w:t>
      </w:r>
      <w:r w:rsidRPr="001E3FEF">
        <w:rPr>
          <w:rFonts w:ascii="Liberation Serif" w:hAnsi="Liberation Serif"/>
          <w:sz w:val="28"/>
          <w:szCs w:val="28"/>
        </w:rPr>
        <w:t xml:space="preserve">одекса, а каждый гражданин Российской Федерации вправе ожидать от муниципального служащего поведения в отношениях с ним в соответствии с положениями </w:t>
      </w:r>
      <w:r>
        <w:rPr>
          <w:rFonts w:ascii="Liberation Serif" w:hAnsi="Liberation Serif"/>
          <w:sz w:val="28"/>
          <w:szCs w:val="28"/>
        </w:rPr>
        <w:t>К</w:t>
      </w:r>
      <w:r w:rsidRPr="001E3FEF">
        <w:rPr>
          <w:rFonts w:ascii="Liberation Serif" w:hAnsi="Liberation Serif"/>
          <w:sz w:val="28"/>
          <w:szCs w:val="28"/>
        </w:rPr>
        <w:t xml:space="preserve">одекса.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 w:rsidRPr="001E3FEF">
        <w:rPr>
          <w:rFonts w:ascii="Liberation Serif" w:hAnsi="Liberation Serif"/>
          <w:sz w:val="28"/>
          <w:szCs w:val="28"/>
        </w:rPr>
        <w:t xml:space="preserve">6. Целью </w:t>
      </w:r>
      <w:r>
        <w:rPr>
          <w:rFonts w:ascii="Liberation Serif" w:hAnsi="Liberation Serif"/>
          <w:sz w:val="28"/>
          <w:szCs w:val="28"/>
        </w:rPr>
        <w:t>К</w:t>
      </w:r>
      <w:r w:rsidRPr="001E3FEF">
        <w:rPr>
          <w:rFonts w:ascii="Liberation Serif" w:hAnsi="Liberation Serif"/>
          <w:sz w:val="28"/>
          <w:szCs w:val="28"/>
        </w:rPr>
        <w:t>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органам местного самоуправления и обеспечение единых норм поведения муниципальных служащих.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 w:rsidRPr="001E3FEF">
        <w:rPr>
          <w:rFonts w:ascii="Liberation Serif" w:hAnsi="Liberation Serif"/>
          <w:sz w:val="28"/>
          <w:szCs w:val="28"/>
        </w:rPr>
        <w:t xml:space="preserve">7. Кодекс призван повысить эффективность выполнения муниципальными служащими своих должностных обязанностей.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 w:rsidRPr="001E3FEF">
        <w:rPr>
          <w:rFonts w:ascii="Liberation Serif" w:hAnsi="Liberation Serif"/>
          <w:sz w:val="28"/>
          <w:szCs w:val="28"/>
        </w:rPr>
        <w:t xml:space="preserve">8. 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 w:rsidRPr="001E3FEF">
        <w:rPr>
          <w:rFonts w:ascii="Liberation Serif" w:hAnsi="Liberation Serif"/>
          <w:sz w:val="28"/>
          <w:szCs w:val="28"/>
        </w:rPr>
        <w:lastRenderedPageBreak/>
        <w:t xml:space="preserve">9. Знание и соблюдение муниципальными служащими положений </w:t>
      </w:r>
      <w:r>
        <w:rPr>
          <w:rFonts w:ascii="Liberation Serif" w:hAnsi="Liberation Serif"/>
          <w:sz w:val="28"/>
          <w:szCs w:val="28"/>
        </w:rPr>
        <w:t>к</w:t>
      </w:r>
      <w:r w:rsidRPr="001E3FEF">
        <w:rPr>
          <w:rFonts w:ascii="Liberation Serif" w:hAnsi="Liberation Serif"/>
          <w:sz w:val="28"/>
          <w:szCs w:val="28"/>
        </w:rPr>
        <w:t xml:space="preserve">одекса является одним из критериев оценки качества их профессиональной деятельности и служебного поведения.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center"/>
        <w:rPr>
          <w:rFonts w:ascii="Liberation Serif" w:hAnsi="Liberation Serif"/>
          <w:sz w:val="28"/>
          <w:szCs w:val="28"/>
        </w:rPr>
      </w:pPr>
      <w:r w:rsidRPr="001E3FEF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2.</w:t>
      </w:r>
      <w:r w:rsidRPr="001E3FEF">
        <w:rPr>
          <w:rFonts w:ascii="Liberation Serif" w:hAnsi="Liberation Serif"/>
          <w:sz w:val="28"/>
          <w:szCs w:val="28"/>
        </w:rPr>
        <w:t xml:space="preserve"> Основные принципы и правила служебного поведения </w:t>
      </w:r>
      <w:r w:rsidRPr="001E3FEF">
        <w:rPr>
          <w:rFonts w:ascii="Liberation Serif" w:hAnsi="Liberation Serif"/>
          <w:sz w:val="28"/>
          <w:szCs w:val="28"/>
        </w:rPr>
        <w:br/>
        <w:t>муниципальных служащих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center"/>
        <w:rPr>
          <w:rFonts w:ascii="Liberation Serif" w:hAnsi="Liberation Serif"/>
          <w:sz w:val="28"/>
          <w:szCs w:val="28"/>
        </w:rPr>
      </w:pP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 w:rsidRPr="001E3FEF">
        <w:rPr>
          <w:rFonts w:ascii="Liberation Serif" w:hAnsi="Liberation Serif"/>
          <w:sz w:val="28"/>
          <w:szCs w:val="28"/>
        </w:rPr>
        <w:t xml:space="preserve">10.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службе.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 w:rsidRPr="001E3FEF">
        <w:rPr>
          <w:rFonts w:ascii="Liberation Serif" w:hAnsi="Liberation Serif"/>
          <w:sz w:val="28"/>
          <w:szCs w:val="28"/>
        </w:rPr>
        <w:t xml:space="preserve">11. Муниципальные служащие, сознавая ответственность перед муниципальным образованием, обществом и гражданами, призваны: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 w:rsidRPr="001E3FEF">
        <w:rPr>
          <w:rFonts w:ascii="Liberation Serif" w:hAnsi="Liberation Serif"/>
          <w:sz w:val="28"/>
          <w:szCs w:val="28"/>
        </w:rPr>
        <w:t xml:space="preserve"> исполнять должностные обязанности добросовестно и на высоком профессиональном уровне в целях обеспечения эффективной </w:t>
      </w:r>
      <w:r>
        <w:rPr>
          <w:rFonts w:ascii="Liberation Serif" w:hAnsi="Liberation Serif"/>
          <w:sz w:val="28"/>
          <w:szCs w:val="28"/>
        </w:rPr>
        <w:t>работы</w:t>
      </w:r>
      <w:r w:rsidRPr="001E3FEF">
        <w:rPr>
          <w:rFonts w:ascii="Liberation Serif" w:hAnsi="Liberation Serif"/>
          <w:sz w:val="28"/>
          <w:szCs w:val="28"/>
        </w:rPr>
        <w:t xml:space="preserve"> органов местного самоуправления;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1E3FEF">
        <w:rPr>
          <w:rFonts w:ascii="Liberation Serif" w:hAnsi="Liberation Serif"/>
          <w:sz w:val="28"/>
          <w:szCs w:val="28"/>
        </w:rPr>
        <w:t xml:space="preserve">) исходить из того, что признание, соблюдение и защита прав и свобод человека и гражданина определяют основной смысл и содержание деятельности как органов местного самоуправления, так и муниципальных служащих;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1E3FEF">
        <w:rPr>
          <w:rFonts w:ascii="Liberation Serif" w:hAnsi="Liberation Serif"/>
          <w:sz w:val="28"/>
          <w:szCs w:val="28"/>
        </w:rPr>
        <w:t>) осуществлять свою деятельность в пределах полномочий соответствующего органа местного самоуправления;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1E3FEF">
        <w:rPr>
          <w:rFonts w:ascii="Liberation Serif" w:hAnsi="Liberation Serif"/>
          <w:sz w:val="28"/>
          <w:szCs w:val="28"/>
        </w:rPr>
        <w:t xml:space="preserve">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1E3FEF">
        <w:rPr>
          <w:rFonts w:ascii="Liberation Serif" w:hAnsi="Liberation Serif"/>
          <w:sz w:val="28"/>
          <w:szCs w:val="28"/>
        </w:rPr>
        <w:t xml:space="preserve">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Pr="001E3FEF">
        <w:rPr>
          <w:rFonts w:ascii="Liberation Serif" w:hAnsi="Liberation Serif"/>
          <w:sz w:val="28"/>
          <w:szCs w:val="28"/>
        </w:rPr>
        <w:t xml:space="preserve">) уведомлять представителя нанимателя (работодателя), а также вправе уведомлять органы прокуратуры или другие государственные органы, с последующим уведомлением об этом работодателя, обо всех случаях обращения к муниципальному служащему каких-либо лиц в целях склонения к совершению коррупционных правонарушений;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Pr="001E3FEF">
        <w:rPr>
          <w:rFonts w:ascii="Liberation Serif" w:hAnsi="Liberation Serif"/>
          <w:sz w:val="28"/>
          <w:szCs w:val="28"/>
        </w:rPr>
        <w:t xml:space="preserve">) соблюдать установленные федеральными законами ограничения и запреты, исполнять обязанности, связанные с прохождением муниципальной службы;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Pr="001E3FEF">
        <w:rPr>
          <w:rFonts w:ascii="Liberation Serif" w:hAnsi="Liberation Serif"/>
          <w:sz w:val="28"/>
          <w:szCs w:val="28"/>
        </w:rPr>
        <w:t xml:space="preserve">) соблюдать беспристрастность, исключающую возможность влияния на их служебную деятельность решений политических партий и общественных объединений;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</w:t>
      </w:r>
      <w:r w:rsidRPr="001E3FEF">
        <w:rPr>
          <w:rFonts w:ascii="Liberation Serif" w:hAnsi="Liberation Serif"/>
          <w:sz w:val="28"/>
          <w:szCs w:val="28"/>
        </w:rPr>
        <w:t xml:space="preserve">) соблюдать нормы служебной, профессиональной этики и правила делового поведения;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</w:t>
      </w:r>
      <w:r w:rsidRPr="001E3FEF">
        <w:rPr>
          <w:rFonts w:ascii="Liberation Serif" w:hAnsi="Liberation Serif"/>
          <w:sz w:val="28"/>
          <w:szCs w:val="28"/>
        </w:rPr>
        <w:t xml:space="preserve">) проявлять корректность и внимательность в обращении с гражданами и должностными лицами;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</w:t>
      </w:r>
      <w:r w:rsidRPr="001E3FEF">
        <w:rPr>
          <w:rFonts w:ascii="Liberation Serif" w:hAnsi="Liberation Serif"/>
          <w:sz w:val="28"/>
          <w:szCs w:val="28"/>
        </w:rPr>
        <w:t xml:space="preserve">) проявлять терпимость и уважение к обычаям и традициям народов России и других государств, учитывать культурные и иные особенности </w:t>
      </w:r>
      <w:r w:rsidRPr="001E3FEF">
        <w:rPr>
          <w:rFonts w:ascii="Liberation Serif" w:hAnsi="Liberation Serif"/>
          <w:sz w:val="28"/>
          <w:szCs w:val="28"/>
        </w:rPr>
        <w:lastRenderedPageBreak/>
        <w:t xml:space="preserve">различных этнических, социальных групп и конфессий, способствовать межнациональному и межконфессиональному согласию;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12</w:t>
      </w:r>
      <w:r w:rsidRPr="001E3FEF">
        <w:rPr>
          <w:rFonts w:ascii="Liberation Serif" w:hAnsi="Liberation Serif"/>
          <w:sz w:val="28"/>
          <w:szCs w:val="28"/>
        </w:rPr>
        <w:t xml:space="preserve">)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</w:t>
      </w:r>
      <w:r w:rsidRPr="001E3FEF">
        <w:rPr>
          <w:rFonts w:ascii="Liberation Serif" w:hAnsi="Liberation Serif"/>
          <w:sz w:val="28"/>
          <w:szCs w:val="28"/>
        </w:rPr>
        <w:t xml:space="preserve">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14</w:t>
      </w:r>
      <w:r w:rsidRPr="001E3FEF">
        <w:rPr>
          <w:rFonts w:ascii="Liberation Serif" w:hAnsi="Liberation Serif"/>
          <w:sz w:val="28"/>
          <w:szCs w:val="28"/>
        </w:rPr>
        <w:t xml:space="preserve">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муниципальных служащих и граждан при решении вопросов личного характера;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15</w:t>
      </w:r>
      <w:r w:rsidRPr="001E3FEF">
        <w:rPr>
          <w:rFonts w:ascii="Liberation Serif" w:hAnsi="Liberation Serif"/>
          <w:sz w:val="28"/>
          <w:szCs w:val="28"/>
        </w:rPr>
        <w:t xml:space="preserve">)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муниципального служащего;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16</w:t>
      </w:r>
      <w:r w:rsidRPr="001E3FEF">
        <w:rPr>
          <w:rFonts w:ascii="Liberation Serif" w:hAnsi="Liberation Serif"/>
          <w:sz w:val="28"/>
          <w:szCs w:val="28"/>
        </w:rPr>
        <w:t xml:space="preserve">) соблюдать установленные в органе местного самоуправления правила публичных выступлений и предоставления служебной информации;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17</w:t>
      </w:r>
      <w:r w:rsidRPr="001E3FEF">
        <w:rPr>
          <w:rFonts w:ascii="Liberation Serif" w:hAnsi="Liberation Serif"/>
          <w:sz w:val="28"/>
          <w:szCs w:val="28"/>
        </w:rPr>
        <w:t xml:space="preserve">)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самоуправления, а также оказывать содействие в получении достоверной информации в установленном порядке;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18</w:t>
      </w:r>
      <w:r w:rsidRPr="001E3FEF">
        <w:rPr>
          <w:rFonts w:ascii="Liberation Serif" w:hAnsi="Liberation Serif"/>
          <w:sz w:val="28"/>
          <w:szCs w:val="28"/>
        </w:rPr>
        <w:t xml:space="preserve">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19</w:t>
      </w:r>
      <w:r w:rsidRPr="001E3FEF">
        <w:rPr>
          <w:rFonts w:ascii="Liberation Serif" w:hAnsi="Liberation Serif"/>
          <w:sz w:val="28"/>
          <w:szCs w:val="28"/>
        </w:rPr>
        <w:t xml:space="preserve">) постоянно стремиться к обеспечению как можно более эффективного распоряжения ресурсами, находящимися в сфере его ответственности.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 w:rsidRPr="001E3FEF">
        <w:rPr>
          <w:rFonts w:ascii="Liberation Serif" w:hAnsi="Liberation Serif"/>
          <w:sz w:val="28"/>
          <w:szCs w:val="28"/>
        </w:rPr>
        <w:t xml:space="preserve">12. Муниципальные служащие обязаны соблюдать Конституцию Российской Федерации, федеральные законы, иные нормативные правовые акты Российской Федерации.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 w:rsidRPr="001E3FEF">
        <w:rPr>
          <w:rFonts w:ascii="Liberation Serif" w:hAnsi="Liberation Serif"/>
          <w:sz w:val="28"/>
          <w:szCs w:val="28"/>
        </w:rPr>
        <w:t xml:space="preserve">13. Муниципальные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 w:rsidRPr="001E3FEF">
        <w:rPr>
          <w:rFonts w:ascii="Liberation Serif" w:hAnsi="Liberation Serif"/>
          <w:sz w:val="28"/>
          <w:szCs w:val="28"/>
        </w:rPr>
        <w:lastRenderedPageBreak/>
        <w:t xml:space="preserve">14. 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 w:rsidRPr="001E3FEF">
        <w:rPr>
          <w:rFonts w:ascii="Liberation Serif" w:hAnsi="Liberation Serif"/>
          <w:sz w:val="28"/>
          <w:szCs w:val="28"/>
        </w:rPr>
        <w:t xml:space="preserve">15. Муниципальные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 w:rsidRPr="001E3FEF">
        <w:rPr>
          <w:rFonts w:ascii="Liberation Serif" w:hAnsi="Liberation Serif"/>
          <w:sz w:val="28"/>
          <w:szCs w:val="28"/>
        </w:rPr>
        <w:t xml:space="preserve"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 w:rsidRPr="001E3FEF">
        <w:rPr>
          <w:rFonts w:ascii="Liberation Serif" w:hAnsi="Liberation Serif"/>
          <w:sz w:val="28"/>
          <w:szCs w:val="28"/>
        </w:rPr>
        <w:t xml:space="preserve">16. Муниципальный служащий обязан представлять сведения о </w:t>
      </w:r>
      <w:r>
        <w:rPr>
          <w:rFonts w:ascii="Liberation Serif" w:hAnsi="Liberation Serif"/>
          <w:sz w:val="28"/>
          <w:szCs w:val="28"/>
        </w:rPr>
        <w:t xml:space="preserve">своих </w:t>
      </w:r>
      <w:r w:rsidRPr="001E3FEF">
        <w:rPr>
          <w:rFonts w:ascii="Liberation Serif" w:hAnsi="Liberation Serif"/>
          <w:sz w:val="28"/>
          <w:szCs w:val="28"/>
        </w:rPr>
        <w:t xml:space="preserve">доходах, </w:t>
      </w:r>
      <w:r>
        <w:rPr>
          <w:rFonts w:ascii="Liberation Serif" w:hAnsi="Liberation Serif"/>
          <w:sz w:val="28"/>
          <w:szCs w:val="28"/>
        </w:rPr>
        <w:t xml:space="preserve">расходах, </w:t>
      </w:r>
      <w:r w:rsidRPr="001E3FEF">
        <w:rPr>
          <w:rFonts w:ascii="Liberation Serif" w:hAnsi="Liberation Serif"/>
          <w:sz w:val="28"/>
          <w:szCs w:val="28"/>
        </w:rPr>
        <w:t>об имуществе и обязательствах имущественного характера</w:t>
      </w:r>
      <w:r>
        <w:rPr>
          <w:rFonts w:ascii="Liberation Serif" w:hAnsi="Liberation Serif"/>
          <w:sz w:val="28"/>
          <w:szCs w:val="28"/>
        </w:rPr>
        <w:t>, а также сведения о доходах, расходах, об имуществе и обязательствах имущественного характера</w:t>
      </w:r>
      <w:r w:rsidRPr="001E3FEF">
        <w:rPr>
          <w:rFonts w:ascii="Liberation Serif" w:hAnsi="Liberation Serif"/>
          <w:sz w:val="28"/>
          <w:szCs w:val="28"/>
        </w:rPr>
        <w:t xml:space="preserve"> своих</w:t>
      </w:r>
      <w:r>
        <w:rPr>
          <w:rFonts w:ascii="Liberation Serif" w:hAnsi="Liberation Serif"/>
          <w:sz w:val="28"/>
          <w:szCs w:val="28"/>
        </w:rPr>
        <w:t xml:space="preserve"> супруги (супруга)</w:t>
      </w:r>
      <w:r w:rsidRPr="001E3FEF">
        <w:rPr>
          <w:rFonts w:ascii="Liberation Serif" w:hAnsi="Liberation Serif"/>
          <w:sz w:val="28"/>
          <w:szCs w:val="28"/>
        </w:rPr>
        <w:t xml:space="preserve"> и</w:t>
      </w:r>
      <w:r>
        <w:rPr>
          <w:rFonts w:ascii="Liberation Serif" w:hAnsi="Liberation Serif"/>
          <w:sz w:val="28"/>
          <w:szCs w:val="28"/>
        </w:rPr>
        <w:t xml:space="preserve"> несовершеннолетних детей</w:t>
      </w:r>
      <w:r w:rsidRPr="001E3FEF">
        <w:rPr>
          <w:rFonts w:ascii="Liberation Serif" w:hAnsi="Liberation Serif"/>
          <w:sz w:val="28"/>
          <w:szCs w:val="28"/>
        </w:rPr>
        <w:t xml:space="preserve"> в соответствии с законодательством Российской Федерации</w:t>
      </w:r>
      <w:r>
        <w:rPr>
          <w:rFonts w:ascii="Liberation Serif" w:hAnsi="Liberation Serif"/>
          <w:sz w:val="28"/>
          <w:szCs w:val="28"/>
        </w:rPr>
        <w:t>, законодательством Свердловской области и</w:t>
      </w:r>
      <w:r w:rsidRPr="001E3FEF">
        <w:rPr>
          <w:rFonts w:ascii="Liberation Serif" w:hAnsi="Liberation Serif"/>
          <w:sz w:val="28"/>
          <w:szCs w:val="28"/>
        </w:rPr>
        <w:t xml:space="preserve"> муници</w:t>
      </w:r>
      <w:r>
        <w:rPr>
          <w:rFonts w:ascii="Liberation Serif" w:hAnsi="Liberation Serif"/>
          <w:sz w:val="28"/>
          <w:szCs w:val="28"/>
        </w:rPr>
        <w:t>пальными правовыми актами Невьянского муниципального</w:t>
      </w:r>
      <w:r w:rsidRPr="001E3FEF">
        <w:rPr>
          <w:rFonts w:ascii="Liberation Serif" w:hAnsi="Liberation Serif"/>
          <w:sz w:val="28"/>
          <w:szCs w:val="28"/>
        </w:rPr>
        <w:t xml:space="preserve"> округа.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 w:rsidRPr="001E3FEF">
        <w:rPr>
          <w:rFonts w:ascii="Liberation Serif" w:hAnsi="Liberation Serif"/>
          <w:sz w:val="28"/>
          <w:szCs w:val="28"/>
        </w:rPr>
        <w:t xml:space="preserve">17. Муниципальный служащий обязан уведомлять представителя нанимателя, а также вправе уведомлять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правонарушений, с последующим уведомлением об этом работодателя (представителя нанимателя). Уведомление о фактах обращения в целях склонения к совершению коррупционных правонарушений является должностной обязанностью муниципального служащего. </w:t>
      </w:r>
    </w:p>
    <w:p w:rsidR="0043585D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 w:rsidRPr="001E3FEF">
        <w:rPr>
          <w:rFonts w:ascii="Liberation Serif" w:hAnsi="Liberation Serif"/>
          <w:sz w:val="28"/>
          <w:szCs w:val="28"/>
        </w:rPr>
        <w:t>18. 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</w:t>
      </w:r>
      <w:r>
        <w:rPr>
          <w:rFonts w:ascii="Liberation Serif" w:hAnsi="Liberation Serif"/>
          <w:sz w:val="28"/>
          <w:szCs w:val="28"/>
        </w:rPr>
        <w:t xml:space="preserve">приятиями, признаются собственностью </w:t>
      </w:r>
      <w:r w:rsidRPr="001E3FEF">
        <w:rPr>
          <w:rFonts w:ascii="Liberation Serif" w:hAnsi="Liberation Serif"/>
          <w:sz w:val="28"/>
          <w:szCs w:val="28"/>
        </w:rPr>
        <w:t xml:space="preserve">органа местного самоуправления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законодательством Российской Федерации. 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 w:rsidRPr="001E3FEF">
        <w:rPr>
          <w:rFonts w:ascii="Liberation Serif" w:hAnsi="Liberation Serif"/>
          <w:sz w:val="28"/>
          <w:szCs w:val="28"/>
        </w:rPr>
        <w:t xml:space="preserve">19. Муниципальный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требований, принятых в соответствии с законодательством Российской Федерации.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 w:rsidRPr="001E3FEF">
        <w:rPr>
          <w:rFonts w:ascii="Liberation Serif" w:hAnsi="Liberation Serif"/>
          <w:sz w:val="28"/>
          <w:szCs w:val="28"/>
        </w:rPr>
        <w:t xml:space="preserve">20. 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</w:t>
      </w:r>
      <w:r w:rsidRPr="001E3FEF">
        <w:rPr>
          <w:rFonts w:ascii="Liberation Serif" w:hAnsi="Liberation Serif"/>
          <w:sz w:val="28"/>
          <w:szCs w:val="28"/>
        </w:rPr>
        <w:lastRenderedPageBreak/>
        <w:t xml:space="preserve">которая стала известна ему в связи с исполнением им должностных обязанностей.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 w:rsidRPr="001E3FEF">
        <w:rPr>
          <w:rFonts w:ascii="Liberation Serif" w:hAnsi="Liberation Serif"/>
          <w:sz w:val="28"/>
          <w:szCs w:val="28"/>
        </w:rPr>
        <w:t xml:space="preserve">21. 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органе местного самоуправления либо его подразделении благоприятного для эффективной работы морально- психологического климата.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 w:rsidRPr="001E3FEF">
        <w:rPr>
          <w:rFonts w:ascii="Liberation Serif" w:hAnsi="Liberation Serif"/>
          <w:sz w:val="28"/>
          <w:szCs w:val="28"/>
        </w:rPr>
        <w:t xml:space="preserve">22. Муниципальный служащий, наделенный организационно-распорядительными полномочиями по отношению к другим муниципальным служащим, призван: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Pr="001E3FEF">
        <w:rPr>
          <w:rFonts w:ascii="Liberation Serif" w:hAnsi="Liberation Serif"/>
          <w:sz w:val="28"/>
          <w:szCs w:val="28"/>
        </w:rPr>
        <w:t xml:space="preserve">) принимать меры по предотвращению и урегулированию конфликта интересов;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1E3FEF">
        <w:rPr>
          <w:rFonts w:ascii="Liberation Serif" w:hAnsi="Liberation Serif"/>
          <w:sz w:val="28"/>
          <w:szCs w:val="28"/>
        </w:rPr>
        <w:t xml:space="preserve">) принимать меры по предупреждению коррупции;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1E3FEF">
        <w:rPr>
          <w:rFonts w:ascii="Liberation Serif" w:hAnsi="Liberation Serif"/>
          <w:sz w:val="28"/>
          <w:szCs w:val="28"/>
        </w:rPr>
        <w:t xml:space="preserve">) не допускать случаев принуждения муниципальных служащих к участию в деятельности политических партий и общественных объединений.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 w:rsidRPr="001E3FEF">
        <w:rPr>
          <w:rFonts w:ascii="Liberation Serif" w:hAnsi="Liberation Serif"/>
          <w:sz w:val="28"/>
          <w:szCs w:val="28"/>
        </w:rPr>
        <w:t xml:space="preserve">23. Муниципальный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</w:t>
      </w:r>
      <w:proofErr w:type="spellStart"/>
      <w:r w:rsidRPr="001E3FEF">
        <w:rPr>
          <w:rFonts w:ascii="Liberation Serif" w:hAnsi="Liberation Serif"/>
          <w:sz w:val="28"/>
          <w:szCs w:val="28"/>
        </w:rPr>
        <w:t>коррупционно</w:t>
      </w:r>
      <w:proofErr w:type="spellEnd"/>
      <w:r w:rsidRPr="001E3FEF">
        <w:rPr>
          <w:rFonts w:ascii="Liberation Serif" w:hAnsi="Liberation Serif"/>
          <w:sz w:val="28"/>
          <w:szCs w:val="28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 w:rsidRPr="001E3FEF">
        <w:rPr>
          <w:rFonts w:ascii="Liberation Serif" w:hAnsi="Liberation Serif"/>
          <w:sz w:val="28"/>
          <w:szCs w:val="28"/>
        </w:rPr>
        <w:t xml:space="preserve">24. 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1E3FEF">
        <w:rPr>
          <w:rFonts w:ascii="Liberation Serif" w:hAnsi="Liberation Serif"/>
          <w:sz w:val="28"/>
          <w:szCs w:val="28"/>
        </w:rPr>
        <w:t xml:space="preserve">. Этические правила служебного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center"/>
        <w:rPr>
          <w:rFonts w:ascii="Liberation Serif" w:hAnsi="Liberation Serif"/>
          <w:sz w:val="28"/>
          <w:szCs w:val="28"/>
        </w:rPr>
      </w:pPr>
      <w:r w:rsidRPr="001E3FEF">
        <w:rPr>
          <w:rFonts w:ascii="Liberation Serif" w:hAnsi="Liberation Serif"/>
          <w:sz w:val="28"/>
          <w:szCs w:val="28"/>
        </w:rPr>
        <w:t>поведения муниципальных служащих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 w:rsidRPr="001E3FEF">
        <w:rPr>
          <w:rFonts w:ascii="Liberation Serif" w:hAnsi="Liberation Serif"/>
          <w:iCs/>
          <w:sz w:val="28"/>
          <w:szCs w:val="28"/>
        </w:rPr>
        <w:t>25.</w:t>
      </w:r>
      <w:r w:rsidRPr="001E3FEF">
        <w:rPr>
          <w:rFonts w:ascii="Liberation Serif" w:hAnsi="Liberation Serif"/>
          <w:i/>
          <w:iCs/>
          <w:sz w:val="28"/>
          <w:szCs w:val="28"/>
        </w:rPr>
        <w:t xml:space="preserve"> </w:t>
      </w:r>
      <w:r w:rsidRPr="001E3FEF">
        <w:rPr>
          <w:rFonts w:ascii="Liberation Serif" w:hAnsi="Liberation Serif"/>
          <w:sz w:val="28"/>
          <w:szCs w:val="28"/>
        </w:rPr>
        <w:t xml:space="preserve">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 w:rsidRPr="001E3FEF">
        <w:rPr>
          <w:rFonts w:ascii="Liberation Serif" w:hAnsi="Liberation Serif"/>
          <w:sz w:val="28"/>
          <w:szCs w:val="28"/>
        </w:rPr>
        <w:t xml:space="preserve">26. В служебном поведении муниципальный служащий воздерживается от: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Pr="001E3FEF">
        <w:rPr>
          <w:rFonts w:ascii="Liberation Serif" w:hAnsi="Liberation Serif"/>
          <w:sz w:val="28"/>
          <w:szCs w:val="28"/>
        </w:rPr>
        <w:t xml:space="preserve">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  <w:r w:rsidRPr="001E3FEF">
        <w:rPr>
          <w:rFonts w:ascii="Liberation Serif" w:hAnsi="Liberation Serif"/>
          <w:sz w:val="28"/>
          <w:szCs w:val="28"/>
        </w:rPr>
        <w:t xml:space="preserve">) грубости, проявлений пренебрежительного тона, заносчивости, предвзятых замечаний, предъявления неправомерных, незаслуженных обвинений;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1E3FEF">
        <w:rPr>
          <w:rFonts w:ascii="Liberation Serif" w:hAnsi="Liberation Serif"/>
          <w:sz w:val="28"/>
          <w:szCs w:val="28"/>
        </w:rPr>
        <w:t xml:space="preserve">) угроз, оскорбительных выражений или реплик, действий, препятствующих деловому общению или провоцирующих противоправное поведение; </w:t>
      </w:r>
    </w:p>
    <w:p w:rsidR="0043585D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1E3FEF">
        <w:rPr>
          <w:rFonts w:ascii="Liberation Serif" w:hAnsi="Liberation Serif"/>
          <w:sz w:val="28"/>
          <w:szCs w:val="28"/>
        </w:rPr>
        <w:t xml:space="preserve">) </w:t>
      </w:r>
      <w:r w:rsidRPr="001E3FEF">
        <w:rPr>
          <w:rFonts w:ascii="Liberation Serif" w:hAnsi="Liberation Serif"/>
          <w:bCs/>
          <w:sz w:val="28"/>
          <w:szCs w:val="28"/>
        </w:rPr>
        <w:t>муниципальный служащий обязан соблюдать нормы делового этикета в общении с гражданами и муниципальными служащими при исполнении должностных обязанностей;</w:t>
      </w:r>
    </w:p>
    <w:p w:rsidR="0043585D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5</w:t>
      </w:r>
      <w:r w:rsidRPr="001E3FEF">
        <w:rPr>
          <w:rFonts w:ascii="Liberation Serif" w:hAnsi="Liberation Serif"/>
          <w:bCs/>
          <w:sz w:val="28"/>
          <w:szCs w:val="28"/>
        </w:rPr>
        <w:t>) муниципальный служащий не должен отвечать на оскорбления, обвинения или критику встречными обвинениями, оскорблениями, критикой или иными проявлениями агрессии, унижающими честь и достоинство человека;</w:t>
      </w:r>
    </w:p>
    <w:p w:rsidR="0043585D" w:rsidRPr="00672600" w:rsidRDefault="0043585D" w:rsidP="0043585D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6</w:t>
      </w:r>
      <w:r w:rsidRPr="001E3FEF">
        <w:rPr>
          <w:rFonts w:ascii="Liberation Serif" w:hAnsi="Liberation Serif"/>
          <w:sz w:val="28"/>
          <w:szCs w:val="28"/>
        </w:rPr>
        <w:t xml:space="preserve">) </w:t>
      </w:r>
      <w:r w:rsidRPr="001E3FEF">
        <w:rPr>
          <w:rFonts w:ascii="Liberation Serif" w:hAnsi="Liberation Serif"/>
          <w:bCs/>
          <w:sz w:val="28"/>
          <w:szCs w:val="28"/>
        </w:rPr>
        <w:t>муниципальный</w:t>
      </w:r>
      <w:r w:rsidRPr="001E3FEF">
        <w:rPr>
          <w:rFonts w:ascii="Liberation Serif" w:hAnsi="Liberation Serif"/>
          <w:sz w:val="28"/>
          <w:szCs w:val="28"/>
        </w:rPr>
        <w:t xml:space="preserve"> служащий должен стремиться в любой ситуации сохранять личное достоинство, быть образцом поведения, добропорядочности и честности во всех сферах общественной жизни.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 w:rsidRPr="001E3FEF">
        <w:rPr>
          <w:rFonts w:ascii="Liberation Serif" w:hAnsi="Liberation Serif"/>
          <w:sz w:val="28"/>
          <w:szCs w:val="28"/>
        </w:rPr>
        <w:t>27. При взаимодействии друг с другом муниципальным служащим необходимо: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Pr="001E3FEF">
        <w:rPr>
          <w:rFonts w:ascii="Liberation Serif" w:hAnsi="Liberation Serif"/>
          <w:sz w:val="28"/>
          <w:szCs w:val="28"/>
        </w:rPr>
        <w:t>) оказывать поддержку и содействие в рамках соблюдения установленных законодательством Российской Федерации запретов и ограничений;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1E3FEF">
        <w:rPr>
          <w:rFonts w:ascii="Liberation Serif" w:hAnsi="Liberation Serif"/>
          <w:sz w:val="28"/>
          <w:szCs w:val="28"/>
        </w:rPr>
        <w:t>) проявлять уважение и вежливость, соблюдать субординацию;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1E3FEF">
        <w:rPr>
          <w:rFonts w:ascii="Liberation Serif" w:hAnsi="Liberation Serif"/>
          <w:sz w:val="28"/>
          <w:szCs w:val="28"/>
        </w:rPr>
        <w:t>) самостоятельно исполнять должностные обязанности, определенные должностной инструкцией, исключая их перепоручение;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1E3FEF">
        <w:rPr>
          <w:rFonts w:ascii="Liberation Serif" w:hAnsi="Liberation Serif"/>
          <w:sz w:val="28"/>
          <w:szCs w:val="28"/>
        </w:rPr>
        <w:t>) проявлять сдержанность и стрессоустойчивость;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1E3FEF">
        <w:rPr>
          <w:rFonts w:ascii="Liberation Serif" w:hAnsi="Liberation Serif"/>
          <w:sz w:val="28"/>
          <w:szCs w:val="28"/>
        </w:rPr>
        <w:t>) не допускать обсуждения в коллективе личных и профессиональных качеств муниципальных служащих;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Pr="001E3FEF">
        <w:rPr>
          <w:rFonts w:ascii="Liberation Serif" w:hAnsi="Liberation Serif"/>
          <w:sz w:val="28"/>
          <w:szCs w:val="28"/>
        </w:rPr>
        <w:t>) оказывать содействие в формировании взаимопонимания, взаимопомощи и доброжелательности в коллективе.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 w:rsidRPr="001E3FEF">
        <w:rPr>
          <w:rFonts w:ascii="Liberation Serif" w:hAnsi="Liberation Serif"/>
          <w:sz w:val="28"/>
          <w:szCs w:val="28"/>
        </w:rPr>
        <w:t>28.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аккуратность: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Pr="001E3FEF">
        <w:rPr>
          <w:rFonts w:ascii="Liberation Serif" w:hAnsi="Liberation Serif"/>
          <w:sz w:val="28"/>
          <w:szCs w:val="28"/>
        </w:rPr>
        <w:t>) цветовые решения в одежде должны соответствовать классическому деловому стилю;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1E3FEF">
        <w:rPr>
          <w:rFonts w:ascii="Liberation Serif" w:hAnsi="Liberation Serif"/>
          <w:sz w:val="28"/>
          <w:szCs w:val="28"/>
        </w:rPr>
        <w:t>) деловой стиль для мужчин предполагает в том числе костюм классического покроя умеренных, неярких тонов, допускаются пиджак и брюки, сорочка с длинным рукавом. В летнее время допускаются сорочка с коротким рукавом;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1E3FEF">
        <w:rPr>
          <w:rFonts w:ascii="Liberation Serif" w:hAnsi="Liberation Serif"/>
          <w:sz w:val="28"/>
          <w:szCs w:val="28"/>
        </w:rPr>
        <w:t>) деловой стиль для женщин предполагает в том числе строгий костюм, допускаются жакет, юбка, брюки, платье классического покроя. При отсутствии жакета рекомендуется прикрывающий плечи рукав блузки или платья. Основные рекомендации к украшениям, макияжу и аксессуарам: умеренность и элегантность.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1E3FEF">
        <w:rPr>
          <w:rFonts w:ascii="Liberation Serif" w:hAnsi="Liberation Serif"/>
          <w:sz w:val="28"/>
          <w:szCs w:val="28"/>
        </w:rPr>
        <w:t xml:space="preserve">. Ответственность за нарушение положений </w:t>
      </w:r>
      <w:r>
        <w:rPr>
          <w:rFonts w:ascii="Liberation Serif" w:hAnsi="Liberation Serif"/>
          <w:sz w:val="28"/>
          <w:szCs w:val="28"/>
        </w:rPr>
        <w:t>к</w:t>
      </w:r>
      <w:r w:rsidRPr="001E3FEF">
        <w:rPr>
          <w:rFonts w:ascii="Liberation Serif" w:hAnsi="Liberation Serif"/>
          <w:sz w:val="28"/>
          <w:szCs w:val="28"/>
        </w:rPr>
        <w:t>одекса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 w:rsidRPr="001E3FEF">
        <w:rPr>
          <w:rFonts w:ascii="Liberation Serif" w:hAnsi="Liberation Serif"/>
          <w:sz w:val="28"/>
          <w:szCs w:val="28"/>
        </w:rPr>
        <w:t xml:space="preserve">29. Нарушение муниципальным служащим положений </w:t>
      </w:r>
      <w:r>
        <w:rPr>
          <w:rFonts w:ascii="Liberation Serif" w:hAnsi="Liberation Serif"/>
          <w:sz w:val="28"/>
          <w:szCs w:val="28"/>
        </w:rPr>
        <w:t>к</w:t>
      </w:r>
      <w:r w:rsidRPr="001E3FEF">
        <w:rPr>
          <w:rFonts w:ascii="Liberation Serif" w:hAnsi="Liberation Serif"/>
          <w:sz w:val="28"/>
          <w:szCs w:val="28"/>
        </w:rPr>
        <w:t xml:space="preserve">одекса подлежит обсуждению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интересов, образуемой в соответствии с Указом Президента Российской Федерации от 1 июля </w:t>
      </w:r>
      <w:smartTag w:uri="urn:schemas-microsoft-com:office:smarttags" w:element="metricconverter">
        <w:smartTagPr>
          <w:attr w:name="ProductID" w:val="2010 г"/>
        </w:smartTagPr>
        <w:r w:rsidRPr="001E3FEF">
          <w:rPr>
            <w:rFonts w:ascii="Liberation Serif" w:hAnsi="Liberation Serif"/>
            <w:sz w:val="28"/>
            <w:szCs w:val="28"/>
          </w:rPr>
          <w:t>2010 г</w:t>
        </w:r>
      </w:smartTag>
      <w:r w:rsidRPr="001E3FEF">
        <w:rPr>
          <w:rFonts w:ascii="Liberation Serif" w:hAnsi="Liberation Serif"/>
          <w:sz w:val="28"/>
          <w:szCs w:val="28"/>
        </w:rPr>
        <w:t xml:space="preserve">ода № 821 «О комиссиях по соблюдению требований к служебному поведению федеральных государственных служащих и урегулированию конфликта интересов», а в случаях, предусмотренных федеральными законами, нарушение положений </w:t>
      </w:r>
      <w:r>
        <w:rPr>
          <w:rFonts w:ascii="Liberation Serif" w:hAnsi="Liberation Serif"/>
          <w:sz w:val="28"/>
          <w:szCs w:val="28"/>
        </w:rPr>
        <w:t>к</w:t>
      </w:r>
      <w:r w:rsidRPr="001E3FEF">
        <w:rPr>
          <w:rFonts w:ascii="Liberation Serif" w:hAnsi="Liberation Serif"/>
          <w:sz w:val="28"/>
          <w:szCs w:val="28"/>
        </w:rPr>
        <w:t xml:space="preserve">одекса влечет применение к муниципальному служащему мер ответственности. </w:t>
      </w:r>
    </w:p>
    <w:p w:rsidR="0043585D" w:rsidRPr="001E3FEF" w:rsidRDefault="0043585D" w:rsidP="0043585D">
      <w:pPr>
        <w:pStyle w:val="a7"/>
        <w:spacing w:before="0" w:beforeAutospacing="0" w:after="0" w:afterAutospacing="0"/>
        <w:ind w:firstLine="720"/>
        <w:jc w:val="both"/>
        <w:rPr>
          <w:rFonts w:ascii="Liberation Serif" w:hAnsi="Liberation Serif"/>
          <w:sz w:val="28"/>
          <w:szCs w:val="28"/>
        </w:rPr>
      </w:pPr>
      <w:r w:rsidRPr="001E3FEF">
        <w:rPr>
          <w:rFonts w:ascii="Liberation Serif" w:hAnsi="Liberation Serif"/>
          <w:sz w:val="28"/>
          <w:szCs w:val="28"/>
        </w:rPr>
        <w:t xml:space="preserve">Соблюдение муниципальными служащими положений </w:t>
      </w:r>
      <w:r>
        <w:rPr>
          <w:rFonts w:ascii="Liberation Serif" w:hAnsi="Liberation Serif"/>
          <w:sz w:val="28"/>
          <w:szCs w:val="28"/>
        </w:rPr>
        <w:t>к</w:t>
      </w:r>
      <w:r w:rsidRPr="001E3FEF">
        <w:rPr>
          <w:rFonts w:ascii="Liberation Serif" w:hAnsi="Liberation Serif"/>
          <w:sz w:val="28"/>
          <w:szCs w:val="28"/>
        </w:rPr>
        <w:t>одекса учиты</w:t>
      </w:r>
      <w:r>
        <w:rPr>
          <w:rFonts w:ascii="Liberation Serif" w:hAnsi="Liberation Serif"/>
          <w:sz w:val="28"/>
          <w:szCs w:val="28"/>
        </w:rPr>
        <w:t>вается при проведении аттестации</w:t>
      </w:r>
      <w:r w:rsidRPr="001E3FEF">
        <w:rPr>
          <w:rFonts w:ascii="Liberation Serif" w:hAnsi="Liberation Serif"/>
          <w:sz w:val="28"/>
          <w:szCs w:val="28"/>
        </w:rPr>
        <w:t xml:space="preserve">, формировании кадрового резерва для выдвижения на вышестоящие </w:t>
      </w:r>
      <w:r>
        <w:rPr>
          <w:rFonts w:ascii="Liberation Serif" w:hAnsi="Liberation Serif"/>
          <w:sz w:val="28"/>
          <w:szCs w:val="28"/>
        </w:rPr>
        <w:t>должности, а также при применении</w:t>
      </w:r>
      <w:r w:rsidRPr="001E3FEF">
        <w:rPr>
          <w:rFonts w:ascii="Liberation Serif" w:hAnsi="Liberation Serif"/>
          <w:sz w:val="28"/>
          <w:szCs w:val="28"/>
        </w:rPr>
        <w:t xml:space="preserve"> дисциплинарных взысканий. </w:t>
      </w:r>
    </w:p>
    <w:p w:rsidR="001024B4" w:rsidRPr="0043585D" w:rsidRDefault="001024B4">
      <w:pPr>
        <w:rPr>
          <w:rFonts w:ascii="Liberation Serif" w:hAnsi="Liberation Serif"/>
        </w:rPr>
      </w:pPr>
    </w:p>
    <w:sectPr w:rsidR="001024B4" w:rsidRPr="0043585D" w:rsidSect="0036071A">
      <w:headerReference w:type="default" r:id="rId6"/>
      <w:headerReference w:type="first" r:id="rId7"/>
      <w:foot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03A" w:rsidRDefault="0052503A" w:rsidP="0045537F">
      <w:r>
        <w:separator/>
      </w:r>
    </w:p>
  </w:endnote>
  <w:endnote w:type="continuationSeparator" w:id="0">
    <w:p w:rsidR="0052503A" w:rsidRDefault="0052503A" w:rsidP="0045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FBF" w:rsidRPr="00FB4FB3" w:rsidRDefault="00704FBF" w:rsidP="007472DF">
    <w:pPr>
      <w:pStyle w:val="a3"/>
      <w:jc w:val="center"/>
      <w:rPr>
        <w:rFonts w:ascii="Liberation Serif" w:hAnsi="Liberation Serif"/>
        <w:sz w:val="24"/>
        <w:szCs w:val="24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03A" w:rsidRDefault="0052503A" w:rsidP="0045537F">
      <w:r>
        <w:separator/>
      </w:r>
    </w:p>
  </w:footnote>
  <w:footnote w:type="continuationSeparator" w:id="0">
    <w:p w:rsidR="0052503A" w:rsidRDefault="0052503A" w:rsidP="00455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4237961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483123" w:rsidRPr="00FB4FB3" w:rsidRDefault="00483123">
        <w:pPr>
          <w:pStyle w:val="a3"/>
          <w:jc w:val="center"/>
          <w:rPr>
            <w:rFonts w:ascii="Liberation Serif" w:hAnsi="Liberation Serif"/>
            <w:sz w:val="24"/>
            <w:szCs w:val="24"/>
          </w:rPr>
        </w:pPr>
        <w:r w:rsidRPr="00FB4FB3">
          <w:rPr>
            <w:rFonts w:ascii="Liberation Serif" w:hAnsi="Liberation Serif"/>
            <w:sz w:val="24"/>
            <w:szCs w:val="24"/>
          </w:rPr>
          <w:fldChar w:fldCharType="begin"/>
        </w:r>
        <w:r w:rsidRPr="00FB4FB3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FB4FB3">
          <w:rPr>
            <w:rFonts w:ascii="Liberation Serif" w:hAnsi="Liberation Serif"/>
            <w:sz w:val="24"/>
            <w:szCs w:val="24"/>
          </w:rPr>
          <w:fldChar w:fldCharType="separate"/>
        </w:r>
        <w:r w:rsidR="00133463">
          <w:rPr>
            <w:rFonts w:ascii="Liberation Serif" w:hAnsi="Liberation Serif"/>
            <w:noProof/>
            <w:sz w:val="24"/>
            <w:szCs w:val="24"/>
          </w:rPr>
          <w:t>2</w:t>
        </w:r>
        <w:r w:rsidRPr="00FB4FB3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45537F" w:rsidRPr="00FB4FB3" w:rsidRDefault="0045537F">
    <w:pPr>
      <w:pStyle w:val="a3"/>
      <w:rPr>
        <w:rFonts w:ascii="Liberation Serif" w:hAnsi="Liberation Serif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71A" w:rsidRPr="00FB4FB3" w:rsidRDefault="00B06EB8" w:rsidP="0036071A">
    <w:pPr>
      <w:pStyle w:val="a3"/>
      <w:jc w:val="right"/>
      <w:rPr>
        <w:rFonts w:ascii="Liberation Serif" w:hAnsi="Liberation Serif"/>
        <w:sz w:val="24"/>
        <w:szCs w:val="24"/>
        <w:bdr w:val="single" w:sz="4" w:space="0" w:color="auto"/>
      </w:rPr>
    </w:pPr>
    <w:r>
      <w:rPr>
        <w:rFonts w:ascii="Liberation Serif" w:hAnsi="Liberation Serif"/>
        <w:noProof/>
        <w:sz w:val="24"/>
        <w:szCs w:val="24"/>
        <w:lang w:eastAsia="ru-RU"/>
      </w:rPr>
      <mc:AlternateContent>
        <mc:Choice Requires="wps">
          <w:drawing>
            <wp:inline distT="0" distB="0" distL="0" distR="0">
              <wp:extent cx="1224000" cy="205974"/>
              <wp:effectExtent l="0" t="0" r="27940" b="22860"/>
              <wp:docPr id="1" name="Скругленный прямоугольни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24000" cy="205974"/>
                      </a:xfrm>
                      <a:prstGeom prst="roundRect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6EB8" w:rsidRDefault="00B06EB8" w:rsidP="00B06EB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id="Скругленный прямоугольник 1" o:spid="_x0000_s1026" style="width:96.4pt;height:16.2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" fillcolor="white [3201]" strokecolor="black [3200]" strokeweight=".5pt">
              <v:stroke joinstyle="miter"/>
              <v:path arrowok="t"/>
              <o:lock v:ext="edit" aspectratio="t"/>
              <v:textbox inset="0,0,0,0">
                <w:txbxContent>
                  <w:p w:rsidR="00B06EB8" w:rsidRDefault="00B06EB8" w:rsidP="00B06EB8">
                    <w:pPr>
                      <w:jc w:val="center"/>
                    </w:pPr>
                  </w:p>
                </w:txbxContent>
              </v:textbox>
              <w10:anchorlock/>
            </v:roundrect>
          </w:pict>
        </mc:Fallback>
      </mc:AlternateContent>
    </w:r>
  </w:p>
  <w:p w:rsidR="0036071A" w:rsidRDefault="003607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7F"/>
    <w:rsid w:val="00016573"/>
    <w:rsid w:val="00023C6D"/>
    <w:rsid w:val="000938AE"/>
    <w:rsid w:val="000B79D4"/>
    <w:rsid w:val="000C3BCB"/>
    <w:rsid w:val="001024B4"/>
    <w:rsid w:val="00133463"/>
    <w:rsid w:val="00162491"/>
    <w:rsid w:val="001B4DAD"/>
    <w:rsid w:val="001B694C"/>
    <w:rsid w:val="002C76A4"/>
    <w:rsid w:val="00336E2B"/>
    <w:rsid w:val="0036071A"/>
    <w:rsid w:val="0043585D"/>
    <w:rsid w:val="0045537F"/>
    <w:rsid w:val="004763F8"/>
    <w:rsid w:val="00483123"/>
    <w:rsid w:val="0052503A"/>
    <w:rsid w:val="005326B8"/>
    <w:rsid w:val="00597E6F"/>
    <w:rsid w:val="005E767B"/>
    <w:rsid w:val="00617CAA"/>
    <w:rsid w:val="00624D26"/>
    <w:rsid w:val="006B0702"/>
    <w:rsid w:val="00704FBF"/>
    <w:rsid w:val="0073073F"/>
    <w:rsid w:val="007472DF"/>
    <w:rsid w:val="009312E6"/>
    <w:rsid w:val="009E16AE"/>
    <w:rsid w:val="00A253D5"/>
    <w:rsid w:val="00AB65A0"/>
    <w:rsid w:val="00B06EB8"/>
    <w:rsid w:val="00BE310C"/>
    <w:rsid w:val="00BE4077"/>
    <w:rsid w:val="00BF15A9"/>
    <w:rsid w:val="00BF3951"/>
    <w:rsid w:val="00C775A5"/>
    <w:rsid w:val="00D0501D"/>
    <w:rsid w:val="00D152AD"/>
    <w:rsid w:val="00E06152"/>
    <w:rsid w:val="00E63613"/>
    <w:rsid w:val="00EB3FE5"/>
    <w:rsid w:val="00FB4FB3"/>
    <w:rsid w:val="00FC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F182BBD"/>
  <w15:chartTrackingRefBased/>
  <w15:docId w15:val="{FC2E54B6-F03E-4BE7-9E4E-CCB12486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37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5537F"/>
  </w:style>
  <w:style w:type="paragraph" w:styleId="a5">
    <w:name w:val="footer"/>
    <w:basedOn w:val="a"/>
    <w:link w:val="a6"/>
    <w:uiPriority w:val="99"/>
    <w:unhideWhenUsed/>
    <w:rsid w:val="0045537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5537F"/>
  </w:style>
  <w:style w:type="paragraph" w:styleId="a7">
    <w:name w:val="Normal (Web)"/>
    <w:basedOn w:val="a"/>
    <w:rsid w:val="004358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2334</Words>
  <Characters>13305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Nadegda A. Alexandrova</cp:lastModifiedBy>
  <cp:revision>3</cp:revision>
  <dcterms:created xsi:type="dcterms:W3CDTF">2025-08-28T04:35:00Z</dcterms:created>
  <dcterms:modified xsi:type="dcterms:W3CDTF">2025-08-28T04:35:00Z</dcterms:modified>
</cp:coreProperties>
</file>