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552854" w:rsidTr="00E054A4">
        <w:trPr>
          <w:trHeight w:val="1858"/>
        </w:trPr>
        <w:tc>
          <w:tcPr>
            <w:tcW w:w="5155" w:type="dxa"/>
            <w:shd w:val="clear" w:color="auto" w:fill="auto"/>
          </w:tcPr>
          <w:p w:rsidR="00A903BF" w:rsidRPr="006D39C5" w:rsidRDefault="00A903BF" w:rsidP="005C0A2D">
            <w:pPr>
              <w:tabs>
                <w:tab w:val="left" w:pos="8320"/>
              </w:tabs>
              <w:spacing w:line="360" w:lineRule="auto"/>
              <w:ind w:firstLine="720"/>
              <w:jc w:val="center"/>
              <w:rPr>
                <w:rFonts w:ascii="Liberation Serif" w:hAnsi="Liberation Serif"/>
                <w:b/>
                <w:bCs/>
              </w:rPr>
            </w:pPr>
          </w:p>
        </w:tc>
        <w:tc>
          <w:tcPr>
            <w:tcW w:w="5583" w:type="dxa"/>
            <w:shd w:val="clear" w:color="auto" w:fill="auto"/>
          </w:tcPr>
          <w:p w:rsidR="009E0DCB" w:rsidRPr="00552854" w:rsidRDefault="009E0DCB" w:rsidP="009E0DCB">
            <w:pPr>
              <w:rPr>
                <w:rFonts w:ascii="Liberation Serif" w:hAnsi="Liberation Serif"/>
              </w:rPr>
            </w:pPr>
            <w:r w:rsidRPr="00552854">
              <w:rPr>
                <w:rFonts w:ascii="Liberation Serif" w:hAnsi="Liberation Serif"/>
              </w:rPr>
              <w:t xml:space="preserve">Приложение № </w:t>
            </w:r>
            <w:r w:rsidR="00BC0F42" w:rsidRPr="00552854">
              <w:rPr>
                <w:rFonts w:ascii="Liberation Serif" w:hAnsi="Liberation Serif"/>
              </w:rPr>
              <w:t>2</w:t>
            </w:r>
          </w:p>
          <w:p w:rsidR="009E0DCB" w:rsidRPr="00552854" w:rsidRDefault="009E0DCB" w:rsidP="00641156">
            <w:pPr>
              <w:rPr>
                <w:rFonts w:ascii="Liberation Serif" w:hAnsi="Liberation Serif"/>
                <w:b/>
                <w:bCs/>
              </w:rPr>
            </w:pPr>
            <w:r w:rsidRPr="00552854">
              <w:rPr>
                <w:rFonts w:ascii="Liberation Serif" w:hAnsi="Liberation Serif"/>
              </w:rPr>
              <w:t>к решению Думы Невьянского городского округа «О бюджете Невьянского городского округа на 202</w:t>
            </w:r>
            <w:r w:rsidR="00641156" w:rsidRPr="00552854">
              <w:rPr>
                <w:rFonts w:ascii="Liberation Serif" w:hAnsi="Liberation Serif"/>
              </w:rPr>
              <w:t>4</w:t>
            </w:r>
            <w:r w:rsidRPr="00552854">
              <w:rPr>
                <w:rFonts w:ascii="Liberation Serif" w:hAnsi="Liberation Serif"/>
              </w:rPr>
              <w:t xml:space="preserve"> год и плановый период 202</w:t>
            </w:r>
            <w:r w:rsidR="00641156" w:rsidRPr="00552854">
              <w:rPr>
                <w:rFonts w:ascii="Liberation Serif" w:hAnsi="Liberation Serif"/>
              </w:rPr>
              <w:t>5</w:t>
            </w:r>
            <w:r w:rsidRPr="00552854">
              <w:rPr>
                <w:rFonts w:ascii="Liberation Serif" w:hAnsi="Liberation Serif"/>
              </w:rPr>
              <w:t xml:space="preserve"> и 202</w:t>
            </w:r>
            <w:r w:rsidR="00641156" w:rsidRPr="00552854">
              <w:rPr>
                <w:rFonts w:ascii="Liberation Serif" w:hAnsi="Liberation Serif"/>
              </w:rPr>
              <w:t>6</w:t>
            </w:r>
            <w:r w:rsidRPr="00552854">
              <w:rPr>
                <w:rFonts w:ascii="Liberation Serif" w:hAnsi="Liberation Serif"/>
              </w:rPr>
              <w:t xml:space="preserve"> годов</w:t>
            </w:r>
          </w:p>
        </w:tc>
      </w:tr>
    </w:tbl>
    <w:p w:rsidR="003E11A5" w:rsidRPr="00552854" w:rsidRDefault="003E11A5" w:rsidP="001A55FA">
      <w:pPr>
        <w:jc w:val="center"/>
        <w:rPr>
          <w:rFonts w:ascii="Liberation Serif" w:hAnsi="Liberation Serif"/>
          <w:b/>
        </w:rPr>
      </w:pPr>
      <w:r w:rsidRPr="00552854">
        <w:rPr>
          <w:rFonts w:ascii="Liberation Serif" w:hAnsi="Liberation Serif"/>
          <w:b/>
        </w:rPr>
        <w:t xml:space="preserve">Свод доходов бюджета Невьянского городского округа на </w:t>
      </w:r>
      <w:r w:rsidR="008B404A" w:rsidRPr="00552854">
        <w:rPr>
          <w:rFonts w:ascii="Liberation Serif" w:hAnsi="Liberation Serif"/>
          <w:b/>
        </w:rPr>
        <w:t>202</w:t>
      </w:r>
      <w:r w:rsidR="00641156" w:rsidRPr="00552854">
        <w:rPr>
          <w:rFonts w:ascii="Liberation Serif" w:hAnsi="Liberation Serif"/>
          <w:b/>
        </w:rPr>
        <w:t>4</w:t>
      </w:r>
      <w:r w:rsidR="00C55CE9" w:rsidRPr="00552854">
        <w:rPr>
          <w:rFonts w:ascii="Liberation Serif" w:hAnsi="Liberation Serif"/>
          <w:b/>
        </w:rPr>
        <w:t xml:space="preserve"> </w:t>
      </w:r>
      <w:r w:rsidRPr="00552854">
        <w:rPr>
          <w:rFonts w:ascii="Liberation Serif" w:hAnsi="Liberation Serif"/>
          <w:b/>
        </w:rPr>
        <w:t>год</w:t>
      </w:r>
    </w:p>
    <w:p w:rsidR="00CB5722" w:rsidRPr="00552854" w:rsidRDefault="00CB5722" w:rsidP="00892759">
      <w:pPr>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552854" w:rsidTr="00B52923">
        <w:trPr>
          <w:cantSplit/>
          <w:trHeight w:val="735"/>
        </w:trPr>
        <w:tc>
          <w:tcPr>
            <w:tcW w:w="855" w:type="dxa"/>
          </w:tcPr>
          <w:p w:rsidR="00BB5581" w:rsidRPr="00552854" w:rsidRDefault="00BB5581" w:rsidP="00BB5581">
            <w:pPr>
              <w:rPr>
                <w:rFonts w:ascii="Liberation Serif" w:hAnsi="Liberation Serif"/>
                <w:color w:val="000000"/>
                <w:sz w:val="22"/>
                <w:szCs w:val="22"/>
              </w:rPr>
            </w:pPr>
            <w:r w:rsidRPr="00552854">
              <w:rPr>
                <w:rFonts w:ascii="Liberation Serif" w:hAnsi="Liberation Serif"/>
                <w:color w:val="000000"/>
                <w:sz w:val="22"/>
                <w:szCs w:val="22"/>
              </w:rPr>
              <w:t>Номер строки</w:t>
            </w:r>
          </w:p>
        </w:tc>
        <w:tc>
          <w:tcPr>
            <w:tcW w:w="3399" w:type="dxa"/>
            <w:shd w:val="clear" w:color="000000" w:fill="FFFFFF"/>
          </w:tcPr>
          <w:p w:rsidR="00BB5581" w:rsidRPr="00552854" w:rsidRDefault="00BB5581" w:rsidP="00BB5581">
            <w:pPr>
              <w:rPr>
                <w:rFonts w:ascii="Liberation Serif" w:hAnsi="Liberation Serif"/>
                <w:color w:val="000000"/>
                <w:sz w:val="22"/>
                <w:szCs w:val="22"/>
              </w:rPr>
            </w:pPr>
            <w:r w:rsidRPr="00552854">
              <w:rPr>
                <w:rFonts w:ascii="Liberation Serif" w:hAnsi="Liberation Serif"/>
                <w:color w:val="000000"/>
                <w:sz w:val="22"/>
                <w:szCs w:val="22"/>
              </w:rPr>
              <w:t>Код бюджетной классификации доходов</w:t>
            </w:r>
          </w:p>
        </w:tc>
        <w:tc>
          <w:tcPr>
            <w:tcW w:w="4903" w:type="dxa"/>
            <w:noWrap/>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 xml:space="preserve">Наименование доходов бюджета </w:t>
            </w:r>
          </w:p>
        </w:tc>
        <w:tc>
          <w:tcPr>
            <w:tcW w:w="1481" w:type="dxa"/>
          </w:tcPr>
          <w:p w:rsidR="00BB5581" w:rsidRPr="00552854" w:rsidRDefault="00BB5581" w:rsidP="00641156">
            <w:pPr>
              <w:jc w:val="center"/>
              <w:rPr>
                <w:rFonts w:ascii="Liberation Serif" w:hAnsi="Liberation Serif"/>
                <w:color w:val="000000"/>
                <w:sz w:val="22"/>
                <w:szCs w:val="22"/>
              </w:rPr>
            </w:pPr>
            <w:r w:rsidRPr="00552854">
              <w:rPr>
                <w:rFonts w:ascii="Liberation Serif" w:hAnsi="Liberation Serif"/>
                <w:color w:val="000000"/>
                <w:sz w:val="22"/>
                <w:szCs w:val="22"/>
              </w:rPr>
              <w:t>Прогноз на 202</w:t>
            </w:r>
            <w:r w:rsidR="00641156" w:rsidRPr="00552854">
              <w:rPr>
                <w:rFonts w:ascii="Liberation Serif" w:hAnsi="Liberation Serif"/>
                <w:color w:val="000000"/>
                <w:sz w:val="22"/>
                <w:szCs w:val="22"/>
              </w:rPr>
              <w:t>4</w:t>
            </w:r>
            <w:r w:rsidRPr="00552854">
              <w:rPr>
                <w:rFonts w:ascii="Liberation Serif" w:hAnsi="Liberation Serif"/>
                <w:color w:val="000000"/>
                <w:sz w:val="22"/>
                <w:szCs w:val="22"/>
              </w:rPr>
              <w:t xml:space="preserve"> год</w:t>
            </w:r>
            <w:r w:rsidR="00C55CE9" w:rsidRPr="00552854">
              <w:rPr>
                <w:rFonts w:ascii="Liberation Serif" w:hAnsi="Liberation Serif"/>
                <w:color w:val="000000"/>
                <w:sz w:val="22"/>
                <w:szCs w:val="22"/>
              </w:rPr>
              <w:t xml:space="preserve">,     </w:t>
            </w:r>
            <w:r w:rsidRPr="00552854">
              <w:rPr>
                <w:rFonts w:ascii="Liberation Serif" w:hAnsi="Liberation Serif"/>
                <w:color w:val="000000"/>
                <w:sz w:val="22"/>
                <w:szCs w:val="22"/>
              </w:rPr>
              <w:t xml:space="preserve"> в тыс</w:t>
            </w:r>
            <w:r w:rsidR="00C55CE9" w:rsidRPr="00552854">
              <w:rPr>
                <w:rFonts w:ascii="Liberation Serif" w:hAnsi="Liberation Serif"/>
                <w:color w:val="000000"/>
                <w:sz w:val="22"/>
                <w:szCs w:val="22"/>
              </w:rPr>
              <w:t>ячах</w:t>
            </w:r>
            <w:r w:rsidRPr="00552854">
              <w:rPr>
                <w:rFonts w:ascii="Liberation Serif" w:hAnsi="Liberation Serif"/>
                <w:color w:val="000000"/>
                <w:sz w:val="22"/>
                <w:szCs w:val="22"/>
              </w:rPr>
              <w:t xml:space="preserve"> рублей</w:t>
            </w:r>
          </w:p>
        </w:tc>
      </w:tr>
      <w:tr w:rsidR="00BB5581" w:rsidRPr="00552854" w:rsidTr="00B52923">
        <w:trPr>
          <w:cantSplit/>
          <w:trHeight w:val="300"/>
        </w:trPr>
        <w:tc>
          <w:tcPr>
            <w:tcW w:w="855" w:type="dxa"/>
          </w:tcPr>
          <w:p w:rsidR="00BB5581" w:rsidRPr="00552854" w:rsidRDefault="00DB4883" w:rsidP="00BB5581">
            <w:pPr>
              <w:jc w:val="center"/>
              <w:rPr>
                <w:rFonts w:ascii="Liberation Serif" w:hAnsi="Liberation Serif"/>
                <w:color w:val="000000"/>
                <w:sz w:val="22"/>
                <w:szCs w:val="22"/>
              </w:rPr>
            </w:pPr>
            <w:r w:rsidRPr="00552854">
              <w:rPr>
                <w:rFonts w:ascii="Liberation Serif" w:hAnsi="Liberation Serif"/>
                <w:color w:val="000000"/>
                <w:sz w:val="22"/>
                <w:szCs w:val="22"/>
              </w:rPr>
              <w:t>1</w:t>
            </w:r>
          </w:p>
        </w:tc>
        <w:tc>
          <w:tcPr>
            <w:tcW w:w="3399" w:type="dxa"/>
            <w:shd w:val="clear" w:color="000000" w:fill="FFFFFF"/>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2</w:t>
            </w:r>
          </w:p>
        </w:tc>
        <w:tc>
          <w:tcPr>
            <w:tcW w:w="4903" w:type="dxa"/>
            <w:noWrap/>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3</w:t>
            </w:r>
          </w:p>
        </w:tc>
        <w:tc>
          <w:tcPr>
            <w:tcW w:w="1481" w:type="dxa"/>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4</w:t>
            </w:r>
          </w:p>
        </w:tc>
      </w:tr>
      <w:tr w:rsidR="00BB5581" w:rsidRPr="00552854" w:rsidTr="00B52923">
        <w:trPr>
          <w:cantSplit/>
          <w:trHeight w:val="341"/>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000  1  00  00000  00  0000  000</w:t>
            </w:r>
          </w:p>
        </w:tc>
        <w:tc>
          <w:tcPr>
            <w:tcW w:w="4903" w:type="dxa"/>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НАЛОГОВЫЕ И НЕНАЛОГОВЫЕ ДОХОДЫ</w:t>
            </w:r>
          </w:p>
        </w:tc>
        <w:tc>
          <w:tcPr>
            <w:tcW w:w="1481" w:type="dxa"/>
          </w:tcPr>
          <w:p w:rsidR="00BB5581" w:rsidRPr="00552854" w:rsidRDefault="00CE231C" w:rsidP="00B52923">
            <w:pPr>
              <w:jc w:val="center"/>
              <w:rPr>
                <w:rFonts w:ascii="Liberation Serif" w:hAnsi="Liberation Serif"/>
                <w:b/>
                <w:bCs/>
                <w:sz w:val="22"/>
                <w:szCs w:val="22"/>
              </w:rPr>
            </w:pPr>
            <w:r w:rsidRPr="00552854">
              <w:rPr>
                <w:rFonts w:ascii="Liberation Serif" w:hAnsi="Liberation Serif"/>
                <w:b/>
                <w:bCs/>
                <w:sz w:val="22"/>
                <w:szCs w:val="22"/>
              </w:rPr>
              <w:t>899 546,00</w:t>
            </w:r>
          </w:p>
        </w:tc>
      </w:tr>
      <w:tr w:rsidR="00BB5581" w:rsidRPr="00552854" w:rsidTr="00B52923">
        <w:trPr>
          <w:cantSplit/>
          <w:trHeight w:val="237"/>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000  1  01  00000  00  0000  000</w:t>
            </w:r>
          </w:p>
        </w:tc>
        <w:tc>
          <w:tcPr>
            <w:tcW w:w="4903" w:type="dxa"/>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НАЛОГИ НА ПРИБЫЛЬ, ДОХОДЫ</w:t>
            </w:r>
          </w:p>
        </w:tc>
        <w:tc>
          <w:tcPr>
            <w:tcW w:w="1481" w:type="dxa"/>
          </w:tcPr>
          <w:p w:rsidR="00BB5581" w:rsidRPr="00552854" w:rsidRDefault="00CE231C" w:rsidP="00B52923">
            <w:pPr>
              <w:jc w:val="center"/>
              <w:rPr>
                <w:rFonts w:ascii="Liberation Serif" w:hAnsi="Liberation Serif"/>
                <w:b/>
                <w:bCs/>
                <w:sz w:val="22"/>
                <w:szCs w:val="22"/>
              </w:rPr>
            </w:pPr>
            <w:r w:rsidRPr="00552854">
              <w:rPr>
                <w:rFonts w:ascii="Liberation Serif" w:hAnsi="Liberation Serif"/>
                <w:b/>
                <w:bCs/>
                <w:sz w:val="22"/>
                <w:szCs w:val="22"/>
                <w:lang w:val="en-US"/>
              </w:rPr>
              <w:t>618 912</w:t>
            </w:r>
            <w:r w:rsidRPr="00552854">
              <w:rPr>
                <w:rFonts w:ascii="Liberation Serif" w:hAnsi="Liberation Serif"/>
                <w:b/>
                <w:bCs/>
                <w:sz w:val="22"/>
                <w:szCs w:val="22"/>
              </w:rPr>
              <w:t>,00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000  1  01  02000  01  0000  110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на доходы физических лиц</w:t>
            </w:r>
          </w:p>
        </w:tc>
        <w:tc>
          <w:tcPr>
            <w:tcW w:w="1481" w:type="dxa"/>
          </w:tcPr>
          <w:p w:rsidR="00BB5581" w:rsidRPr="00552854" w:rsidRDefault="00CE231C" w:rsidP="00B52923">
            <w:pPr>
              <w:jc w:val="center"/>
              <w:rPr>
                <w:rFonts w:ascii="Liberation Serif" w:hAnsi="Liberation Serif"/>
                <w:sz w:val="22"/>
                <w:szCs w:val="22"/>
              </w:rPr>
            </w:pPr>
            <w:r w:rsidRPr="00552854">
              <w:rPr>
                <w:rFonts w:ascii="Liberation Serif" w:hAnsi="Liberation Serif"/>
                <w:sz w:val="22"/>
                <w:szCs w:val="22"/>
              </w:rPr>
              <w:t>618 912,00</w:t>
            </w:r>
          </w:p>
        </w:tc>
      </w:tr>
      <w:tr w:rsidR="00BB5581" w:rsidRPr="00552854" w:rsidTr="00B52923">
        <w:trPr>
          <w:cantSplit/>
          <w:trHeight w:val="834"/>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552854" w:rsidRDefault="00BB5581" w:rsidP="00BB5581">
            <w:pPr>
              <w:rPr>
                <w:rFonts w:ascii="Liberation Serif" w:hAnsi="Liberation Serif"/>
                <w:b/>
                <w:sz w:val="22"/>
                <w:szCs w:val="22"/>
              </w:rPr>
            </w:pPr>
            <w:r w:rsidRPr="00552854">
              <w:rPr>
                <w:rFonts w:ascii="Liberation Serif" w:hAnsi="Liberation Serif"/>
                <w:b/>
                <w:sz w:val="22"/>
                <w:szCs w:val="22"/>
              </w:rPr>
              <w:t>000  1  03  00000  00  0000 000</w:t>
            </w:r>
          </w:p>
        </w:tc>
        <w:tc>
          <w:tcPr>
            <w:tcW w:w="4903" w:type="dxa"/>
          </w:tcPr>
          <w:p w:rsidR="00B479A5" w:rsidRPr="00552854" w:rsidRDefault="00BB5581" w:rsidP="005D4D4C">
            <w:pPr>
              <w:jc w:val="both"/>
              <w:rPr>
                <w:rFonts w:ascii="Liberation Serif" w:hAnsi="Liberation Serif"/>
                <w:b/>
                <w:bCs/>
                <w:sz w:val="22"/>
                <w:szCs w:val="22"/>
              </w:rPr>
            </w:pPr>
            <w:r w:rsidRPr="00552854">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63 772,00</w:t>
            </w:r>
          </w:p>
        </w:tc>
      </w:tr>
      <w:tr w:rsidR="00BB5581" w:rsidRPr="00552854" w:rsidTr="00B52923">
        <w:trPr>
          <w:cantSplit/>
          <w:trHeight w:val="748"/>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000 1  03  02000  01  0000  110</w:t>
            </w:r>
          </w:p>
        </w:tc>
        <w:tc>
          <w:tcPr>
            <w:tcW w:w="4903" w:type="dxa"/>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bCs/>
                <w:sz w:val="22"/>
                <w:szCs w:val="22"/>
              </w:rPr>
              <w:t>63 772,00</w:t>
            </w:r>
          </w:p>
        </w:tc>
      </w:tr>
      <w:tr w:rsidR="00BB5581" w:rsidRPr="00552854" w:rsidTr="00B52923">
        <w:trPr>
          <w:cantSplit/>
          <w:trHeight w:val="286"/>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000  1  05  00000  00  0000  000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НАЛОГИ НА СОВОКУПНЫЙ ДОХОД</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108 119,00</w:t>
            </w:r>
          </w:p>
        </w:tc>
      </w:tr>
      <w:tr w:rsidR="00BB5581" w:rsidRPr="00552854" w:rsidTr="00B52923">
        <w:trPr>
          <w:cantSplit/>
          <w:trHeight w:val="6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000  1  05  01000  00  0000  110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97 604,00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000  1  05  03000  01  0000  110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Единый сельскохозяйственный налог</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300,00</w:t>
            </w:r>
          </w:p>
        </w:tc>
      </w:tr>
      <w:tr w:rsidR="00BB5581" w:rsidRPr="00552854" w:rsidTr="00B52923">
        <w:trPr>
          <w:cantSplit/>
          <w:trHeight w:val="6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000  1  05  04000  02  0000  110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10 215,00</w:t>
            </w:r>
          </w:p>
        </w:tc>
      </w:tr>
      <w:tr w:rsidR="00BB5581" w:rsidRPr="00552854" w:rsidTr="00B52923">
        <w:trPr>
          <w:cantSplit/>
          <w:trHeight w:val="265"/>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000  1  06  00000  00  0000  000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НАЛОГИ НА ИМУЩЕСТВО</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38 </w:t>
            </w:r>
            <w:r w:rsidR="002053C3" w:rsidRPr="00552854">
              <w:rPr>
                <w:rFonts w:ascii="Liberation Serif" w:hAnsi="Liberation Serif"/>
                <w:b/>
                <w:bCs/>
                <w:sz w:val="22"/>
                <w:szCs w:val="22"/>
              </w:rPr>
              <w:t>846</w:t>
            </w:r>
            <w:r w:rsidRPr="00552854">
              <w:rPr>
                <w:rFonts w:ascii="Liberation Serif" w:hAnsi="Liberation Serif"/>
                <w:b/>
                <w:bCs/>
                <w:sz w:val="22"/>
                <w:szCs w:val="22"/>
              </w:rPr>
              <w:t>,00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000  1  06  01000  00  0000  110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на имущество физических лиц</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15 976,00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000  1  06  06000  00  0000  110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Земельный налог</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22 </w:t>
            </w:r>
            <w:r w:rsidR="002053C3" w:rsidRPr="00552854">
              <w:rPr>
                <w:rFonts w:ascii="Liberation Serif" w:hAnsi="Liberation Serif"/>
                <w:sz w:val="22"/>
                <w:szCs w:val="22"/>
              </w:rPr>
              <w:t>870</w:t>
            </w:r>
            <w:r w:rsidRPr="00552854">
              <w:rPr>
                <w:rFonts w:ascii="Liberation Serif" w:hAnsi="Liberation Serif"/>
                <w:sz w:val="22"/>
                <w:szCs w:val="22"/>
              </w:rPr>
              <w:t>,00</w:t>
            </w:r>
          </w:p>
        </w:tc>
      </w:tr>
      <w:tr w:rsidR="00BB5581" w:rsidRPr="00552854" w:rsidTr="00B52923">
        <w:trPr>
          <w:cantSplit/>
          <w:trHeight w:val="362"/>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000  1  08  00000  00  0000  000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ГОСУДАРСТВЕННАЯ ПОШЛИНА</w:t>
            </w:r>
          </w:p>
        </w:tc>
        <w:tc>
          <w:tcPr>
            <w:tcW w:w="1481" w:type="dxa"/>
          </w:tcPr>
          <w:p w:rsidR="00BB5581" w:rsidRPr="00552854" w:rsidRDefault="007327CE" w:rsidP="00B52923">
            <w:pPr>
              <w:jc w:val="center"/>
              <w:rPr>
                <w:rFonts w:ascii="Liberation Serif" w:hAnsi="Liberation Serif"/>
                <w:b/>
                <w:bCs/>
                <w:sz w:val="22"/>
                <w:szCs w:val="22"/>
              </w:rPr>
            </w:pPr>
            <w:r w:rsidRPr="00552854">
              <w:rPr>
                <w:rFonts w:ascii="Liberation Serif" w:hAnsi="Liberation Serif"/>
                <w:b/>
                <w:bCs/>
                <w:sz w:val="22"/>
                <w:szCs w:val="22"/>
              </w:rPr>
              <w:t>8 680,00</w:t>
            </w:r>
          </w:p>
        </w:tc>
      </w:tr>
      <w:tr w:rsidR="00BB5581" w:rsidRPr="00552854" w:rsidTr="00B52923">
        <w:trPr>
          <w:cantSplit/>
          <w:trHeight w:val="9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000  1  08  03000  01  0000  110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552854" w:rsidRDefault="007327CE" w:rsidP="00B52923">
            <w:pPr>
              <w:jc w:val="center"/>
              <w:rPr>
                <w:rFonts w:ascii="Liberation Serif" w:hAnsi="Liberation Serif"/>
                <w:sz w:val="22"/>
                <w:szCs w:val="22"/>
              </w:rPr>
            </w:pPr>
            <w:r w:rsidRPr="00552854">
              <w:rPr>
                <w:rFonts w:ascii="Liberation Serif" w:hAnsi="Liberation Serif"/>
                <w:sz w:val="22"/>
                <w:szCs w:val="22"/>
              </w:rPr>
              <w:t>8 670,00</w:t>
            </w:r>
          </w:p>
        </w:tc>
      </w:tr>
      <w:tr w:rsidR="004F0D64" w:rsidRPr="00552854" w:rsidTr="00B52923">
        <w:trPr>
          <w:cantSplit/>
          <w:trHeight w:val="588"/>
        </w:trPr>
        <w:tc>
          <w:tcPr>
            <w:tcW w:w="855" w:type="dxa"/>
          </w:tcPr>
          <w:p w:rsidR="004F0D64" w:rsidRPr="00552854" w:rsidRDefault="004F0D64"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4F0D64" w:rsidRPr="00552854" w:rsidRDefault="004F0D64" w:rsidP="004F0D64">
            <w:pPr>
              <w:rPr>
                <w:rFonts w:ascii="Liberation Serif" w:hAnsi="Liberation Serif"/>
                <w:sz w:val="22"/>
                <w:szCs w:val="22"/>
              </w:rPr>
            </w:pPr>
            <w:r w:rsidRPr="00552854">
              <w:rPr>
                <w:rFonts w:ascii="Liberation Serif" w:hAnsi="Liberation Serif"/>
                <w:sz w:val="22"/>
                <w:szCs w:val="22"/>
              </w:rPr>
              <w:t>000  1  08  07150  01  0000  110</w:t>
            </w:r>
          </w:p>
        </w:tc>
        <w:tc>
          <w:tcPr>
            <w:tcW w:w="4903" w:type="dxa"/>
          </w:tcPr>
          <w:p w:rsidR="004F0D64" w:rsidRPr="00552854" w:rsidRDefault="004F0D64" w:rsidP="0023661C">
            <w:pPr>
              <w:autoSpaceDE w:val="0"/>
              <w:autoSpaceDN w:val="0"/>
              <w:adjustRightInd w:val="0"/>
              <w:jc w:val="both"/>
              <w:rPr>
                <w:rFonts w:ascii="Liberation Serif" w:hAnsi="Liberation Serif"/>
                <w:b/>
                <w:bCs/>
                <w:sz w:val="22"/>
                <w:szCs w:val="22"/>
              </w:rPr>
            </w:pPr>
            <w:r w:rsidRPr="00552854">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552854" w:rsidRDefault="001B42E1" w:rsidP="00B52923">
            <w:pPr>
              <w:jc w:val="center"/>
              <w:rPr>
                <w:rFonts w:ascii="Liberation Serif" w:hAnsi="Liberation Serif"/>
                <w:bCs/>
                <w:sz w:val="22"/>
                <w:szCs w:val="22"/>
              </w:rPr>
            </w:pPr>
            <w:r w:rsidRPr="00552854">
              <w:rPr>
                <w:rFonts w:ascii="Liberation Serif" w:hAnsi="Liberation Serif"/>
                <w:bCs/>
                <w:sz w:val="22"/>
                <w:szCs w:val="22"/>
              </w:rPr>
              <w:t>10,00</w:t>
            </w:r>
          </w:p>
        </w:tc>
      </w:tr>
      <w:tr w:rsidR="004F0D64" w:rsidRPr="00552854" w:rsidTr="00B52923">
        <w:trPr>
          <w:cantSplit/>
          <w:trHeight w:val="1032"/>
        </w:trPr>
        <w:tc>
          <w:tcPr>
            <w:tcW w:w="855" w:type="dxa"/>
          </w:tcPr>
          <w:p w:rsidR="004F0D64" w:rsidRPr="00552854" w:rsidRDefault="004F0D64"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4F0D64" w:rsidRPr="00552854" w:rsidRDefault="004F0D64" w:rsidP="00BB5581">
            <w:pPr>
              <w:rPr>
                <w:rFonts w:ascii="Liberation Serif" w:hAnsi="Liberation Serif"/>
                <w:b/>
                <w:bCs/>
                <w:sz w:val="22"/>
                <w:szCs w:val="22"/>
              </w:rPr>
            </w:pPr>
            <w:r w:rsidRPr="00552854">
              <w:rPr>
                <w:rFonts w:ascii="Liberation Serif" w:hAnsi="Liberation Serif"/>
                <w:b/>
                <w:bCs/>
                <w:sz w:val="22"/>
                <w:szCs w:val="22"/>
              </w:rPr>
              <w:t>000  1  11  00000  00  0000  000</w:t>
            </w:r>
          </w:p>
        </w:tc>
        <w:tc>
          <w:tcPr>
            <w:tcW w:w="4903" w:type="dxa"/>
          </w:tcPr>
          <w:p w:rsidR="004F0D64" w:rsidRPr="00552854" w:rsidRDefault="004F0D64" w:rsidP="00BB5581">
            <w:pPr>
              <w:rPr>
                <w:rFonts w:ascii="Liberation Serif" w:hAnsi="Liberation Serif"/>
                <w:b/>
                <w:bCs/>
                <w:sz w:val="22"/>
                <w:szCs w:val="22"/>
              </w:rPr>
            </w:pPr>
            <w:r w:rsidRPr="00552854">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552854" w:rsidRDefault="002053C3" w:rsidP="00B52923">
            <w:pPr>
              <w:jc w:val="center"/>
              <w:rPr>
                <w:rFonts w:ascii="Liberation Serif" w:hAnsi="Liberation Serif"/>
                <w:b/>
                <w:bCs/>
                <w:sz w:val="22"/>
                <w:szCs w:val="22"/>
              </w:rPr>
            </w:pPr>
            <w:r w:rsidRPr="00552854">
              <w:rPr>
                <w:rFonts w:ascii="Liberation Serif" w:hAnsi="Liberation Serif"/>
                <w:b/>
                <w:bCs/>
                <w:sz w:val="22"/>
                <w:szCs w:val="22"/>
              </w:rPr>
              <w:t>47 683,00</w:t>
            </w:r>
          </w:p>
        </w:tc>
      </w:tr>
      <w:tr w:rsidR="004F0D64" w:rsidRPr="00552854" w:rsidTr="00B52923">
        <w:trPr>
          <w:cantSplit/>
          <w:trHeight w:val="347"/>
        </w:trPr>
        <w:tc>
          <w:tcPr>
            <w:tcW w:w="855" w:type="dxa"/>
          </w:tcPr>
          <w:p w:rsidR="004F0D64" w:rsidRPr="00552854"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552854" w:rsidRDefault="004F0D64" w:rsidP="00BB5581">
            <w:pPr>
              <w:rPr>
                <w:rFonts w:ascii="Liberation Serif" w:hAnsi="Liberation Serif"/>
                <w:sz w:val="22"/>
                <w:szCs w:val="22"/>
              </w:rPr>
            </w:pPr>
            <w:r w:rsidRPr="00552854">
              <w:rPr>
                <w:rFonts w:ascii="Liberation Serif" w:hAnsi="Liberation Serif"/>
                <w:sz w:val="22"/>
                <w:szCs w:val="22"/>
              </w:rPr>
              <w:t>000  1  11  05010  00  0000  120</w:t>
            </w:r>
          </w:p>
        </w:tc>
        <w:tc>
          <w:tcPr>
            <w:tcW w:w="4903" w:type="dxa"/>
            <w:noWrap/>
          </w:tcPr>
          <w:p w:rsidR="004F0D64" w:rsidRPr="00552854" w:rsidRDefault="00570416" w:rsidP="00570416">
            <w:pPr>
              <w:autoSpaceDE w:val="0"/>
              <w:autoSpaceDN w:val="0"/>
              <w:adjustRightInd w:val="0"/>
              <w:jc w:val="both"/>
              <w:rPr>
                <w:rFonts w:ascii="Liberation Serif" w:hAnsi="Liberation Serif"/>
                <w:sz w:val="22"/>
                <w:szCs w:val="22"/>
              </w:rPr>
            </w:pPr>
            <w:r w:rsidRPr="00552854">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552854" w:rsidRDefault="002053C3" w:rsidP="00B52923">
            <w:pPr>
              <w:jc w:val="center"/>
              <w:rPr>
                <w:rFonts w:ascii="Liberation Serif" w:hAnsi="Liberation Serif"/>
                <w:sz w:val="22"/>
                <w:szCs w:val="22"/>
              </w:rPr>
            </w:pPr>
            <w:r w:rsidRPr="00552854">
              <w:rPr>
                <w:rFonts w:ascii="Liberation Serif" w:hAnsi="Liberation Serif"/>
                <w:sz w:val="22"/>
                <w:szCs w:val="22"/>
              </w:rPr>
              <w:t>37 776</w:t>
            </w:r>
            <w:r w:rsidR="001B42E1" w:rsidRPr="00552854">
              <w:rPr>
                <w:rFonts w:ascii="Liberation Serif" w:hAnsi="Liberation Serif"/>
                <w:sz w:val="22"/>
                <w:szCs w:val="22"/>
              </w:rPr>
              <w:t>,00</w:t>
            </w:r>
          </w:p>
        </w:tc>
      </w:tr>
      <w:tr w:rsidR="004F0D64" w:rsidRPr="00552854" w:rsidTr="00B52923">
        <w:trPr>
          <w:cantSplit/>
          <w:trHeight w:val="1833"/>
        </w:trPr>
        <w:tc>
          <w:tcPr>
            <w:tcW w:w="855" w:type="dxa"/>
          </w:tcPr>
          <w:p w:rsidR="004F0D64" w:rsidRPr="00552854"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552854" w:rsidRDefault="004F0D64" w:rsidP="00BB5581">
            <w:pPr>
              <w:rPr>
                <w:rFonts w:ascii="Liberation Serif" w:hAnsi="Liberation Serif"/>
                <w:sz w:val="22"/>
                <w:szCs w:val="22"/>
              </w:rPr>
            </w:pPr>
            <w:r w:rsidRPr="00552854">
              <w:rPr>
                <w:rFonts w:ascii="Liberation Serif" w:hAnsi="Liberation Serif"/>
                <w:sz w:val="22"/>
                <w:szCs w:val="22"/>
              </w:rPr>
              <w:t>000  1  11  05020  00  0000  120</w:t>
            </w:r>
          </w:p>
        </w:tc>
        <w:tc>
          <w:tcPr>
            <w:tcW w:w="4903" w:type="dxa"/>
            <w:noWrap/>
          </w:tcPr>
          <w:p w:rsidR="004F0D64" w:rsidRPr="00552854" w:rsidRDefault="000A61EB" w:rsidP="000A61EB">
            <w:pPr>
              <w:autoSpaceDE w:val="0"/>
              <w:autoSpaceDN w:val="0"/>
              <w:adjustRightInd w:val="0"/>
              <w:jc w:val="both"/>
              <w:rPr>
                <w:rFonts w:ascii="Liberation Serif" w:hAnsi="Liberation Serif"/>
                <w:sz w:val="22"/>
                <w:szCs w:val="22"/>
              </w:rPr>
            </w:pPr>
            <w:proofErr w:type="gramStart"/>
            <w:r w:rsidRPr="00552854">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552854" w:rsidRDefault="002053C3" w:rsidP="00B52923">
            <w:pPr>
              <w:jc w:val="center"/>
              <w:rPr>
                <w:rFonts w:ascii="Liberation Serif" w:hAnsi="Liberation Serif"/>
                <w:sz w:val="22"/>
                <w:szCs w:val="22"/>
              </w:rPr>
            </w:pPr>
            <w:r w:rsidRPr="00552854">
              <w:rPr>
                <w:rFonts w:ascii="Liberation Serif" w:hAnsi="Liberation Serif"/>
                <w:sz w:val="22"/>
                <w:szCs w:val="22"/>
              </w:rPr>
              <w:t>333</w:t>
            </w:r>
            <w:r w:rsidR="001B42E1" w:rsidRPr="00552854">
              <w:rPr>
                <w:rFonts w:ascii="Liberation Serif" w:hAnsi="Liberation Serif"/>
                <w:sz w:val="22"/>
                <w:szCs w:val="22"/>
              </w:rPr>
              <w:t>,00</w:t>
            </w:r>
          </w:p>
        </w:tc>
      </w:tr>
      <w:tr w:rsidR="00CD16C1" w:rsidRPr="00552854" w:rsidTr="00B52923">
        <w:trPr>
          <w:cantSplit/>
          <w:trHeight w:val="9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CD16C1">
            <w:pPr>
              <w:rPr>
                <w:rFonts w:ascii="Liberation Serif" w:hAnsi="Liberation Serif"/>
                <w:sz w:val="22"/>
                <w:szCs w:val="22"/>
              </w:rPr>
            </w:pPr>
            <w:r w:rsidRPr="00552854">
              <w:rPr>
                <w:rFonts w:ascii="Liberation Serif" w:hAnsi="Liberation Serif"/>
                <w:sz w:val="22"/>
                <w:szCs w:val="22"/>
              </w:rPr>
              <w:t>000  1  11  05030  00  0000  120</w:t>
            </w:r>
          </w:p>
        </w:tc>
        <w:tc>
          <w:tcPr>
            <w:tcW w:w="4903" w:type="dxa"/>
            <w:noWrap/>
          </w:tcPr>
          <w:p w:rsidR="00CD16C1" w:rsidRPr="00552854" w:rsidRDefault="00CD16C1" w:rsidP="00CD16C1">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2</w:t>
            </w:r>
            <w:r w:rsidR="002053C3" w:rsidRPr="00552854">
              <w:rPr>
                <w:rFonts w:ascii="Liberation Serif" w:hAnsi="Liberation Serif"/>
                <w:sz w:val="22"/>
                <w:szCs w:val="22"/>
              </w:rPr>
              <w:t>3</w:t>
            </w:r>
            <w:r w:rsidRPr="00552854">
              <w:rPr>
                <w:rFonts w:ascii="Liberation Serif" w:hAnsi="Liberation Serif"/>
                <w:sz w:val="22"/>
                <w:szCs w:val="22"/>
              </w:rPr>
              <w:t>,00</w:t>
            </w:r>
          </w:p>
        </w:tc>
      </w:tr>
      <w:tr w:rsidR="00CD16C1" w:rsidRPr="00552854" w:rsidTr="00B52923">
        <w:trPr>
          <w:cantSplit/>
          <w:trHeight w:val="9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000  1  11  05070  00  0000  120</w:t>
            </w:r>
          </w:p>
        </w:tc>
        <w:tc>
          <w:tcPr>
            <w:tcW w:w="4903" w:type="dxa"/>
            <w:noWrap/>
          </w:tcPr>
          <w:p w:rsidR="00CD16C1" w:rsidRPr="00552854" w:rsidRDefault="00CD16C1" w:rsidP="00BB5581">
            <w:pPr>
              <w:jc w:val="both"/>
              <w:rPr>
                <w:rFonts w:ascii="Liberation Serif" w:hAnsi="Liberation Serif"/>
                <w:sz w:val="22"/>
                <w:szCs w:val="22"/>
              </w:rPr>
            </w:pPr>
            <w:r w:rsidRPr="00552854">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552854" w:rsidRDefault="002053C3" w:rsidP="00B52923">
            <w:pPr>
              <w:jc w:val="center"/>
              <w:rPr>
                <w:rFonts w:ascii="Liberation Serif" w:hAnsi="Liberation Serif"/>
                <w:sz w:val="22"/>
                <w:szCs w:val="22"/>
              </w:rPr>
            </w:pPr>
            <w:r w:rsidRPr="00552854">
              <w:rPr>
                <w:rFonts w:ascii="Liberation Serif" w:hAnsi="Liberation Serif"/>
                <w:sz w:val="22"/>
                <w:szCs w:val="22"/>
              </w:rPr>
              <w:t>5 204</w:t>
            </w:r>
            <w:r w:rsidR="001B42E1" w:rsidRPr="00552854">
              <w:rPr>
                <w:rFonts w:ascii="Liberation Serif" w:hAnsi="Liberation Serif"/>
                <w:sz w:val="22"/>
                <w:szCs w:val="22"/>
              </w:rPr>
              <w:t>,00</w:t>
            </w:r>
          </w:p>
        </w:tc>
      </w:tr>
      <w:tr w:rsidR="00CD16C1" w:rsidRPr="00552854" w:rsidTr="00B52923">
        <w:trPr>
          <w:cantSplit/>
          <w:trHeight w:val="1184"/>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000  1  11  05300  00  0000  120</w:t>
            </w:r>
          </w:p>
          <w:p w:rsidR="00CD16C1" w:rsidRPr="00552854" w:rsidRDefault="00CD16C1" w:rsidP="00BB5581">
            <w:pPr>
              <w:rPr>
                <w:rFonts w:ascii="Liberation Serif" w:hAnsi="Liberation Serif"/>
                <w:sz w:val="22"/>
                <w:szCs w:val="22"/>
              </w:rPr>
            </w:pPr>
          </w:p>
        </w:tc>
        <w:tc>
          <w:tcPr>
            <w:tcW w:w="4903" w:type="dxa"/>
            <w:shd w:val="clear" w:color="000000" w:fill="FFFFFF"/>
          </w:tcPr>
          <w:p w:rsidR="00CD16C1" w:rsidRPr="00552854" w:rsidRDefault="00CD16C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552854" w:rsidRDefault="005675BD" w:rsidP="00B52923">
            <w:pPr>
              <w:jc w:val="center"/>
              <w:rPr>
                <w:rFonts w:ascii="Liberation Serif" w:hAnsi="Liberation Serif"/>
                <w:sz w:val="22"/>
                <w:szCs w:val="22"/>
              </w:rPr>
            </w:pPr>
            <w:r w:rsidRPr="00552854">
              <w:rPr>
                <w:rFonts w:ascii="Liberation Serif" w:hAnsi="Liberation Serif"/>
                <w:sz w:val="22"/>
                <w:szCs w:val="22"/>
              </w:rPr>
              <w:t>44</w:t>
            </w:r>
            <w:r w:rsidR="001B42E1" w:rsidRPr="00552854">
              <w:rPr>
                <w:rFonts w:ascii="Liberation Serif" w:hAnsi="Liberation Serif"/>
                <w:sz w:val="22"/>
                <w:szCs w:val="22"/>
              </w:rPr>
              <w:t>,00</w:t>
            </w:r>
          </w:p>
        </w:tc>
      </w:tr>
      <w:tr w:rsidR="00CD16C1" w:rsidRPr="00552854" w:rsidTr="00B52923">
        <w:trPr>
          <w:cantSplit/>
          <w:trHeight w:val="14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000  1  11  05400  00  0000  120</w:t>
            </w:r>
          </w:p>
          <w:p w:rsidR="00CD16C1" w:rsidRPr="00552854" w:rsidRDefault="00CD16C1" w:rsidP="00BB5581">
            <w:pPr>
              <w:rPr>
                <w:rFonts w:ascii="Liberation Serif" w:hAnsi="Liberation Serif"/>
                <w:sz w:val="22"/>
                <w:szCs w:val="22"/>
              </w:rPr>
            </w:pPr>
          </w:p>
        </w:tc>
        <w:tc>
          <w:tcPr>
            <w:tcW w:w="4903" w:type="dxa"/>
            <w:shd w:val="clear" w:color="000000" w:fill="FFFFFF"/>
          </w:tcPr>
          <w:p w:rsidR="00CD16C1" w:rsidRPr="00552854" w:rsidRDefault="00CD16C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9,00</w:t>
            </w:r>
          </w:p>
        </w:tc>
      </w:tr>
      <w:tr w:rsidR="00CD16C1" w:rsidRPr="00552854" w:rsidTr="00B52923">
        <w:trPr>
          <w:cantSplit/>
          <w:trHeight w:val="14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000  1  11  09000  00  0000  120</w:t>
            </w:r>
          </w:p>
        </w:tc>
        <w:tc>
          <w:tcPr>
            <w:tcW w:w="4903" w:type="dxa"/>
            <w:shd w:val="clear" w:color="000000" w:fill="FFFFFF"/>
          </w:tcPr>
          <w:p w:rsidR="00CD16C1" w:rsidRPr="00552854" w:rsidRDefault="00A807E5" w:rsidP="00A807E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4</w:t>
            </w:r>
            <w:r w:rsidR="005675BD" w:rsidRPr="00552854">
              <w:rPr>
                <w:rFonts w:ascii="Liberation Serif" w:hAnsi="Liberation Serif"/>
                <w:sz w:val="22"/>
                <w:szCs w:val="22"/>
              </w:rPr>
              <w:t> 294,00</w:t>
            </w:r>
          </w:p>
        </w:tc>
      </w:tr>
      <w:tr w:rsidR="00CD16C1" w:rsidRPr="00552854" w:rsidTr="00B52923">
        <w:trPr>
          <w:cantSplit/>
          <w:trHeight w:val="570"/>
        </w:trPr>
        <w:tc>
          <w:tcPr>
            <w:tcW w:w="855" w:type="dxa"/>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000  1  12  00000  00  0000  000</w:t>
            </w:r>
          </w:p>
        </w:tc>
        <w:tc>
          <w:tcPr>
            <w:tcW w:w="4903" w:type="dxa"/>
            <w:noWrap/>
          </w:tcPr>
          <w:p w:rsidR="00CD16C1" w:rsidRPr="00552854" w:rsidRDefault="00CD16C1" w:rsidP="00BB5581">
            <w:pPr>
              <w:jc w:val="both"/>
              <w:rPr>
                <w:rFonts w:ascii="Liberation Serif" w:hAnsi="Liberation Serif"/>
                <w:b/>
                <w:bCs/>
                <w:sz w:val="22"/>
                <w:szCs w:val="22"/>
              </w:rPr>
            </w:pPr>
            <w:r w:rsidRPr="00552854">
              <w:rPr>
                <w:rFonts w:ascii="Liberation Serif" w:hAnsi="Liberation Serif"/>
                <w:b/>
                <w:bCs/>
                <w:sz w:val="22"/>
                <w:szCs w:val="22"/>
              </w:rPr>
              <w:t>ПЛАТЕЖИ ПРИ ПОЛЬЗОВАНИИ ПРИРОДНЫМИ РЕСУРСАМИ</w:t>
            </w:r>
          </w:p>
        </w:tc>
        <w:tc>
          <w:tcPr>
            <w:tcW w:w="1481" w:type="dxa"/>
          </w:tcPr>
          <w:p w:rsidR="00CD16C1" w:rsidRPr="00552854" w:rsidRDefault="00801062" w:rsidP="00B52923">
            <w:pPr>
              <w:jc w:val="center"/>
              <w:rPr>
                <w:rFonts w:ascii="Liberation Serif" w:hAnsi="Liberation Serif"/>
                <w:b/>
                <w:bCs/>
                <w:sz w:val="22"/>
                <w:szCs w:val="22"/>
              </w:rPr>
            </w:pPr>
            <w:r w:rsidRPr="00552854">
              <w:rPr>
                <w:rFonts w:ascii="Liberation Serif" w:hAnsi="Liberation Serif"/>
                <w:b/>
                <w:bCs/>
                <w:sz w:val="22"/>
                <w:szCs w:val="22"/>
              </w:rPr>
              <w:t>3 987,00</w:t>
            </w:r>
          </w:p>
        </w:tc>
      </w:tr>
      <w:tr w:rsidR="00CD16C1" w:rsidRPr="00552854" w:rsidTr="00B52923">
        <w:trPr>
          <w:cantSplit/>
          <w:trHeight w:val="600"/>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000  1  12  01000  01  0000  120</w:t>
            </w:r>
          </w:p>
        </w:tc>
        <w:tc>
          <w:tcPr>
            <w:tcW w:w="4903" w:type="dxa"/>
            <w:noWrap/>
          </w:tcPr>
          <w:p w:rsidR="00CD16C1" w:rsidRPr="00552854" w:rsidRDefault="00CD16C1" w:rsidP="00BB5581">
            <w:pPr>
              <w:jc w:val="both"/>
              <w:rPr>
                <w:rFonts w:ascii="Liberation Serif" w:hAnsi="Liberation Serif"/>
                <w:sz w:val="22"/>
                <w:szCs w:val="22"/>
              </w:rPr>
            </w:pPr>
            <w:r w:rsidRPr="00552854">
              <w:rPr>
                <w:rFonts w:ascii="Liberation Serif" w:hAnsi="Liberation Serif"/>
                <w:sz w:val="22"/>
                <w:szCs w:val="22"/>
              </w:rPr>
              <w:t>Плата за негативное воздействие на окружающую среду</w:t>
            </w:r>
          </w:p>
        </w:tc>
        <w:tc>
          <w:tcPr>
            <w:tcW w:w="1481" w:type="dxa"/>
          </w:tcPr>
          <w:p w:rsidR="00CD16C1" w:rsidRPr="00552854" w:rsidRDefault="00801062" w:rsidP="00B52923">
            <w:pPr>
              <w:jc w:val="center"/>
              <w:rPr>
                <w:rFonts w:ascii="Liberation Serif" w:hAnsi="Liberation Serif"/>
                <w:sz w:val="22"/>
                <w:szCs w:val="22"/>
              </w:rPr>
            </w:pPr>
            <w:r w:rsidRPr="00552854">
              <w:rPr>
                <w:rFonts w:ascii="Liberation Serif" w:hAnsi="Liberation Serif"/>
                <w:sz w:val="22"/>
                <w:szCs w:val="22"/>
              </w:rPr>
              <w:t>3 987,00</w:t>
            </w:r>
          </w:p>
        </w:tc>
      </w:tr>
      <w:tr w:rsidR="00CD16C1" w:rsidRPr="00552854" w:rsidTr="00B52923">
        <w:trPr>
          <w:cantSplit/>
          <w:trHeight w:val="855"/>
        </w:trPr>
        <w:tc>
          <w:tcPr>
            <w:tcW w:w="855" w:type="dxa"/>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000  1  13  00000  00  0000  000</w:t>
            </w:r>
          </w:p>
        </w:tc>
        <w:tc>
          <w:tcPr>
            <w:tcW w:w="4903" w:type="dxa"/>
          </w:tcPr>
          <w:p w:rsidR="00CD16C1" w:rsidRPr="00552854" w:rsidRDefault="00CD16C1" w:rsidP="00BB5581">
            <w:pPr>
              <w:autoSpaceDE w:val="0"/>
              <w:autoSpaceDN w:val="0"/>
              <w:adjustRightInd w:val="0"/>
              <w:jc w:val="both"/>
              <w:rPr>
                <w:rFonts w:ascii="Liberation Serif" w:hAnsi="Liberation Serif"/>
                <w:b/>
                <w:bCs/>
                <w:sz w:val="22"/>
                <w:szCs w:val="22"/>
              </w:rPr>
            </w:pPr>
            <w:r w:rsidRPr="00552854">
              <w:rPr>
                <w:rFonts w:ascii="Liberation Serif" w:hAnsi="Liberation Serif"/>
                <w:b/>
                <w:bCs/>
                <w:sz w:val="22"/>
                <w:szCs w:val="22"/>
              </w:rPr>
              <w:t>ДОХОДЫ ОТ ОКАЗАНИЯ ПЛАТНЫХ УСЛУГ И КОМПЕНСАЦИИ ЗАТРАТ ГОСУДАРСТВА</w:t>
            </w:r>
          </w:p>
        </w:tc>
        <w:tc>
          <w:tcPr>
            <w:tcW w:w="1481" w:type="dxa"/>
          </w:tcPr>
          <w:p w:rsidR="00CD16C1" w:rsidRPr="00552854" w:rsidRDefault="00182833" w:rsidP="00B52923">
            <w:pPr>
              <w:jc w:val="center"/>
              <w:rPr>
                <w:rFonts w:ascii="Liberation Serif" w:hAnsi="Liberation Serif"/>
                <w:b/>
                <w:bCs/>
                <w:sz w:val="22"/>
                <w:szCs w:val="22"/>
              </w:rPr>
            </w:pPr>
            <w:r w:rsidRPr="00552854">
              <w:rPr>
                <w:rFonts w:ascii="Liberation Serif" w:hAnsi="Liberation Serif"/>
                <w:b/>
                <w:bCs/>
                <w:sz w:val="22"/>
                <w:szCs w:val="22"/>
              </w:rPr>
              <w:t>3 0</w:t>
            </w:r>
            <w:r w:rsidR="00AE60BA" w:rsidRPr="00552854">
              <w:rPr>
                <w:rFonts w:ascii="Liberation Serif" w:hAnsi="Liberation Serif"/>
                <w:b/>
                <w:bCs/>
                <w:sz w:val="22"/>
                <w:szCs w:val="22"/>
              </w:rPr>
              <w:t>73</w:t>
            </w:r>
            <w:r w:rsidRPr="00552854">
              <w:rPr>
                <w:rFonts w:ascii="Liberation Serif" w:hAnsi="Liberation Serif"/>
                <w:b/>
                <w:bCs/>
                <w:sz w:val="22"/>
                <w:szCs w:val="22"/>
              </w:rPr>
              <w:t>,00</w:t>
            </w:r>
          </w:p>
        </w:tc>
      </w:tr>
      <w:tr w:rsidR="00B27DE3" w:rsidRPr="00552854" w:rsidTr="00B52923">
        <w:trPr>
          <w:cantSplit/>
          <w:trHeight w:val="300"/>
        </w:trPr>
        <w:tc>
          <w:tcPr>
            <w:tcW w:w="855" w:type="dxa"/>
          </w:tcPr>
          <w:p w:rsidR="00B27DE3" w:rsidRPr="00552854" w:rsidRDefault="00B27DE3"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27DE3" w:rsidRPr="00552854" w:rsidRDefault="00B27DE3" w:rsidP="00B27DE3">
            <w:pPr>
              <w:rPr>
                <w:rFonts w:ascii="Liberation Serif" w:hAnsi="Liberation Serif"/>
                <w:sz w:val="22"/>
                <w:szCs w:val="22"/>
              </w:rPr>
            </w:pPr>
            <w:r w:rsidRPr="00552854">
              <w:rPr>
                <w:rFonts w:ascii="Liberation Serif" w:hAnsi="Liberation Serif"/>
                <w:sz w:val="22"/>
                <w:szCs w:val="22"/>
              </w:rPr>
              <w:t>000  1  13  01000  00  0000  130</w:t>
            </w:r>
          </w:p>
        </w:tc>
        <w:tc>
          <w:tcPr>
            <w:tcW w:w="4903" w:type="dxa"/>
            <w:noWrap/>
          </w:tcPr>
          <w:p w:rsidR="00B27DE3" w:rsidRPr="00552854" w:rsidRDefault="00B27DE3" w:rsidP="00B27DE3">
            <w:pPr>
              <w:jc w:val="both"/>
              <w:rPr>
                <w:rFonts w:ascii="Liberation Serif" w:hAnsi="Liberation Serif"/>
                <w:sz w:val="22"/>
                <w:szCs w:val="22"/>
              </w:rPr>
            </w:pPr>
            <w:r w:rsidRPr="00552854">
              <w:rPr>
                <w:rFonts w:ascii="Liberation Serif" w:hAnsi="Liberation Serif"/>
                <w:sz w:val="22"/>
                <w:szCs w:val="22"/>
              </w:rPr>
              <w:t>Доходы от оказания платных услуг (работ)</w:t>
            </w:r>
          </w:p>
        </w:tc>
        <w:tc>
          <w:tcPr>
            <w:tcW w:w="1481" w:type="dxa"/>
          </w:tcPr>
          <w:p w:rsidR="00B27DE3" w:rsidRPr="00552854" w:rsidRDefault="00AE60BA" w:rsidP="00B52923">
            <w:pPr>
              <w:jc w:val="center"/>
              <w:rPr>
                <w:rFonts w:ascii="Liberation Serif" w:hAnsi="Liberation Serif"/>
                <w:sz w:val="22"/>
                <w:szCs w:val="22"/>
              </w:rPr>
            </w:pPr>
            <w:r w:rsidRPr="00552854">
              <w:rPr>
                <w:rFonts w:ascii="Liberation Serif" w:hAnsi="Liberation Serif"/>
                <w:sz w:val="22"/>
                <w:szCs w:val="22"/>
              </w:rPr>
              <w:t>18</w:t>
            </w:r>
            <w:r w:rsidR="00182833" w:rsidRPr="00552854">
              <w:rPr>
                <w:rFonts w:ascii="Liberation Serif" w:hAnsi="Liberation Serif"/>
                <w:sz w:val="22"/>
                <w:szCs w:val="22"/>
              </w:rPr>
              <w:t>,00</w:t>
            </w:r>
          </w:p>
        </w:tc>
      </w:tr>
      <w:tr w:rsidR="00CD16C1" w:rsidRPr="00552854" w:rsidTr="00B52923">
        <w:trPr>
          <w:cantSplit/>
          <w:trHeight w:val="300"/>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000  1  13  02000  00  0000  130</w:t>
            </w:r>
          </w:p>
        </w:tc>
        <w:tc>
          <w:tcPr>
            <w:tcW w:w="4903" w:type="dxa"/>
            <w:noWrap/>
          </w:tcPr>
          <w:p w:rsidR="00CD16C1" w:rsidRPr="00552854" w:rsidRDefault="00CD16C1" w:rsidP="00D811FC">
            <w:pPr>
              <w:jc w:val="both"/>
              <w:rPr>
                <w:rFonts w:ascii="Liberation Serif" w:hAnsi="Liberation Serif"/>
                <w:sz w:val="22"/>
                <w:szCs w:val="22"/>
              </w:rPr>
            </w:pPr>
            <w:r w:rsidRPr="00552854">
              <w:rPr>
                <w:rFonts w:ascii="Liberation Serif" w:hAnsi="Liberation Serif"/>
                <w:sz w:val="22"/>
                <w:szCs w:val="22"/>
              </w:rPr>
              <w:t>Доходы от компенсации затрат государства</w:t>
            </w:r>
          </w:p>
        </w:tc>
        <w:tc>
          <w:tcPr>
            <w:tcW w:w="1481" w:type="dxa"/>
          </w:tcPr>
          <w:p w:rsidR="00CD16C1" w:rsidRPr="00552854" w:rsidRDefault="00182833" w:rsidP="00B52923">
            <w:pPr>
              <w:jc w:val="center"/>
              <w:rPr>
                <w:rFonts w:ascii="Liberation Serif" w:hAnsi="Liberation Serif"/>
                <w:sz w:val="22"/>
                <w:szCs w:val="22"/>
              </w:rPr>
            </w:pPr>
            <w:r w:rsidRPr="00552854">
              <w:rPr>
                <w:rFonts w:ascii="Liberation Serif" w:hAnsi="Liberation Serif"/>
                <w:sz w:val="22"/>
                <w:szCs w:val="22"/>
              </w:rPr>
              <w:t>3 055,00</w:t>
            </w:r>
          </w:p>
        </w:tc>
      </w:tr>
      <w:tr w:rsidR="00CD16C1" w:rsidRPr="00552854" w:rsidTr="00B52923">
        <w:trPr>
          <w:cantSplit/>
          <w:trHeight w:val="559"/>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000  1  14  00000  00  0000  000</w:t>
            </w:r>
          </w:p>
        </w:tc>
        <w:tc>
          <w:tcPr>
            <w:tcW w:w="4903" w:type="dxa"/>
            <w:shd w:val="clear" w:color="auto" w:fill="auto"/>
            <w:noWrap/>
          </w:tcPr>
          <w:p w:rsidR="00CD16C1" w:rsidRPr="00552854" w:rsidRDefault="00CD16C1" w:rsidP="00BB5581">
            <w:pPr>
              <w:jc w:val="both"/>
              <w:rPr>
                <w:rFonts w:ascii="Liberation Serif" w:hAnsi="Liberation Serif"/>
                <w:b/>
                <w:bCs/>
                <w:sz w:val="22"/>
                <w:szCs w:val="22"/>
              </w:rPr>
            </w:pPr>
            <w:r w:rsidRPr="00552854">
              <w:rPr>
                <w:rFonts w:ascii="Liberation Serif" w:hAnsi="Liberation Serif"/>
                <w:b/>
                <w:bCs/>
                <w:sz w:val="22"/>
                <w:szCs w:val="22"/>
              </w:rPr>
              <w:t>ДОХОДЫ ОТ ПРОДАЖИ МАТЕРИАЛЬНЫХ И НЕМАТЕРИАЛЬНЫХ АКТИВОВ</w:t>
            </w:r>
          </w:p>
        </w:tc>
        <w:tc>
          <w:tcPr>
            <w:tcW w:w="1481" w:type="dxa"/>
          </w:tcPr>
          <w:p w:rsidR="00CD16C1" w:rsidRPr="00552854" w:rsidRDefault="00B611D6" w:rsidP="00B52923">
            <w:pPr>
              <w:jc w:val="center"/>
              <w:rPr>
                <w:rFonts w:ascii="Liberation Serif" w:hAnsi="Liberation Serif"/>
                <w:b/>
                <w:bCs/>
                <w:sz w:val="22"/>
                <w:szCs w:val="22"/>
              </w:rPr>
            </w:pPr>
            <w:r w:rsidRPr="00552854">
              <w:rPr>
                <w:rFonts w:ascii="Liberation Serif" w:hAnsi="Liberation Serif"/>
                <w:b/>
                <w:bCs/>
                <w:sz w:val="22"/>
                <w:szCs w:val="22"/>
              </w:rPr>
              <w:t>2 859,00</w:t>
            </w:r>
          </w:p>
        </w:tc>
      </w:tr>
      <w:tr w:rsidR="00CD16C1" w:rsidRPr="00552854" w:rsidTr="00B52923">
        <w:trPr>
          <w:cantSplit/>
          <w:trHeight w:val="1569"/>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000  1  14  02000  00  0000  000</w:t>
            </w:r>
          </w:p>
        </w:tc>
        <w:tc>
          <w:tcPr>
            <w:tcW w:w="4903" w:type="dxa"/>
            <w:shd w:val="clear" w:color="auto" w:fill="auto"/>
            <w:noWrap/>
          </w:tcPr>
          <w:p w:rsidR="00CD16C1" w:rsidRPr="00552854" w:rsidRDefault="000973F5" w:rsidP="000973F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552854" w:rsidRDefault="00B611D6" w:rsidP="00B52923">
            <w:pPr>
              <w:jc w:val="center"/>
              <w:rPr>
                <w:rFonts w:ascii="Liberation Serif" w:hAnsi="Liberation Serif"/>
                <w:sz w:val="22"/>
                <w:szCs w:val="22"/>
              </w:rPr>
            </w:pPr>
            <w:r w:rsidRPr="00552854">
              <w:rPr>
                <w:rFonts w:ascii="Liberation Serif" w:hAnsi="Liberation Serif"/>
                <w:sz w:val="22"/>
                <w:szCs w:val="22"/>
              </w:rPr>
              <w:t>704,00</w:t>
            </w:r>
          </w:p>
        </w:tc>
      </w:tr>
      <w:tr w:rsidR="00CD16C1" w:rsidRPr="00552854" w:rsidTr="00B52923">
        <w:trPr>
          <w:cantSplit/>
          <w:trHeight w:val="900"/>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000  1  14  06000  00  0000  430</w:t>
            </w:r>
          </w:p>
        </w:tc>
        <w:tc>
          <w:tcPr>
            <w:tcW w:w="4903" w:type="dxa"/>
            <w:shd w:val="clear" w:color="auto" w:fill="auto"/>
            <w:noWrap/>
          </w:tcPr>
          <w:p w:rsidR="00CD16C1" w:rsidRPr="00552854" w:rsidRDefault="00CD16C1" w:rsidP="00AF1B18">
            <w:pPr>
              <w:jc w:val="both"/>
              <w:rPr>
                <w:rFonts w:ascii="Liberation Serif" w:hAnsi="Liberation Serif"/>
                <w:sz w:val="22"/>
                <w:szCs w:val="22"/>
              </w:rPr>
            </w:pPr>
            <w:r w:rsidRPr="00552854">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552854" w:rsidRDefault="00B611D6" w:rsidP="00B52923">
            <w:pPr>
              <w:jc w:val="center"/>
              <w:rPr>
                <w:rFonts w:ascii="Liberation Serif" w:hAnsi="Liberation Serif"/>
                <w:sz w:val="22"/>
                <w:szCs w:val="22"/>
              </w:rPr>
            </w:pPr>
            <w:r w:rsidRPr="00552854">
              <w:rPr>
                <w:rFonts w:ascii="Liberation Serif" w:hAnsi="Liberation Serif"/>
                <w:sz w:val="22"/>
                <w:szCs w:val="22"/>
              </w:rPr>
              <w:t>2 155,00</w:t>
            </w:r>
          </w:p>
        </w:tc>
      </w:tr>
      <w:tr w:rsidR="00CD16C1" w:rsidRPr="00552854" w:rsidTr="00B52923">
        <w:trPr>
          <w:cantSplit/>
          <w:trHeight w:val="570"/>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000  1  16  00000  00  0000  000</w:t>
            </w:r>
          </w:p>
        </w:tc>
        <w:tc>
          <w:tcPr>
            <w:tcW w:w="4903" w:type="dxa"/>
            <w:shd w:val="clear" w:color="auto" w:fill="auto"/>
            <w:noWrap/>
          </w:tcPr>
          <w:p w:rsidR="00AF1B18" w:rsidRPr="00552854" w:rsidRDefault="00CD16C1" w:rsidP="00AF1B18">
            <w:pPr>
              <w:jc w:val="both"/>
              <w:rPr>
                <w:rFonts w:ascii="Liberation Serif" w:hAnsi="Liberation Serif"/>
                <w:b/>
                <w:bCs/>
                <w:sz w:val="22"/>
                <w:szCs w:val="22"/>
              </w:rPr>
            </w:pPr>
            <w:r w:rsidRPr="00552854">
              <w:rPr>
                <w:rFonts w:ascii="Liberation Serif" w:hAnsi="Liberation Serif"/>
                <w:b/>
                <w:bCs/>
                <w:sz w:val="22"/>
                <w:szCs w:val="22"/>
              </w:rPr>
              <w:t>ШТРАФЫ, САНКЦИИ, ВОЗМЕЩЕНИЕ УЩЕРБА</w:t>
            </w:r>
          </w:p>
        </w:tc>
        <w:tc>
          <w:tcPr>
            <w:tcW w:w="1481" w:type="dxa"/>
          </w:tcPr>
          <w:p w:rsidR="00CD16C1" w:rsidRPr="00552854" w:rsidRDefault="007954E0" w:rsidP="00B52923">
            <w:pPr>
              <w:jc w:val="center"/>
              <w:rPr>
                <w:rFonts w:ascii="Liberation Serif" w:hAnsi="Liberation Serif"/>
                <w:b/>
                <w:bCs/>
                <w:sz w:val="22"/>
                <w:szCs w:val="22"/>
              </w:rPr>
            </w:pPr>
            <w:r w:rsidRPr="00552854">
              <w:rPr>
                <w:rFonts w:ascii="Liberation Serif" w:hAnsi="Liberation Serif"/>
                <w:b/>
                <w:bCs/>
                <w:sz w:val="22"/>
                <w:szCs w:val="22"/>
              </w:rPr>
              <w:t>3 </w:t>
            </w:r>
            <w:r w:rsidR="00273F84" w:rsidRPr="00552854">
              <w:rPr>
                <w:rFonts w:ascii="Liberation Serif" w:hAnsi="Liberation Serif"/>
                <w:b/>
                <w:bCs/>
                <w:sz w:val="22"/>
                <w:szCs w:val="22"/>
              </w:rPr>
              <w:t>597</w:t>
            </w:r>
            <w:r w:rsidRPr="00552854">
              <w:rPr>
                <w:rFonts w:ascii="Liberation Serif" w:hAnsi="Liberation Serif"/>
                <w:b/>
                <w:bCs/>
                <w:sz w:val="22"/>
                <w:szCs w:val="22"/>
              </w:rPr>
              <w:t>,00</w:t>
            </w:r>
          </w:p>
        </w:tc>
      </w:tr>
      <w:tr w:rsidR="00CD16C1" w:rsidRPr="00552854" w:rsidTr="00B52923">
        <w:trPr>
          <w:cantSplit/>
          <w:trHeight w:val="206"/>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000 1 16  01053   01  0000  140</w:t>
            </w:r>
          </w:p>
          <w:p w:rsidR="00CD16C1" w:rsidRPr="00552854" w:rsidRDefault="00CD16C1" w:rsidP="00BB5581">
            <w:pPr>
              <w:rPr>
                <w:rFonts w:ascii="Liberation Serif" w:hAnsi="Liberation Serif"/>
                <w:sz w:val="22"/>
                <w:szCs w:val="22"/>
                <w:lang w:eastAsia="en-US"/>
              </w:rPr>
            </w:pPr>
          </w:p>
        </w:tc>
        <w:tc>
          <w:tcPr>
            <w:tcW w:w="4903" w:type="dxa"/>
            <w:shd w:val="clear" w:color="auto" w:fill="auto"/>
          </w:tcPr>
          <w:p w:rsidR="00CD16C1" w:rsidRPr="00552854" w:rsidRDefault="006C7E85" w:rsidP="006C7E85">
            <w:pPr>
              <w:autoSpaceDE w:val="0"/>
              <w:autoSpaceDN w:val="0"/>
              <w:adjustRightInd w:val="0"/>
              <w:jc w:val="both"/>
              <w:rPr>
                <w:rFonts w:ascii="Liberation Serif" w:hAnsi="Liberation Serif"/>
                <w:sz w:val="22"/>
                <w:szCs w:val="22"/>
                <w:lang w:eastAsia="en-US"/>
              </w:rPr>
            </w:pPr>
            <w:r w:rsidRPr="00552854">
              <w:rPr>
                <w:rFonts w:ascii="Liberation Serif" w:hAnsi="Liberation Serif" w:cs="Arial"/>
                <w:sz w:val="22"/>
                <w:szCs w:val="22"/>
              </w:rPr>
              <w:t xml:space="preserve">Административные штрафы, установленные </w:t>
            </w:r>
            <w:hyperlink r:id="rId9" w:history="1">
              <w:r w:rsidRPr="00552854">
                <w:rPr>
                  <w:rFonts w:ascii="Liberation Serif" w:hAnsi="Liberation Serif" w:cs="Arial"/>
                  <w:sz w:val="22"/>
                  <w:szCs w:val="22"/>
                </w:rPr>
                <w:t>главой 5</w:t>
              </w:r>
            </w:hyperlink>
            <w:r w:rsidRPr="00552854">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9,00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000 1 16  01063   01  0000  140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6C7E85" w:rsidP="006C7E85">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0" w:history="1">
              <w:r w:rsidRPr="00552854">
                <w:rPr>
                  <w:rFonts w:ascii="Liberation Serif" w:hAnsi="Liberation Serif" w:cs="Liberation Serif"/>
                  <w:sz w:val="22"/>
                  <w:szCs w:val="22"/>
                </w:rPr>
                <w:t>главой 6</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147,00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000 1 16  01073   01  0000  140</w:t>
            </w:r>
          </w:p>
          <w:p w:rsidR="00CD16C1" w:rsidRPr="00552854" w:rsidRDefault="00CD16C1" w:rsidP="00BB5581">
            <w:pPr>
              <w:rPr>
                <w:rFonts w:ascii="Liberation Serif" w:hAnsi="Liberation Serif"/>
                <w:sz w:val="22"/>
                <w:szCs w:val="22"/>
                <w:lang w:eastAsia="en-US"/>
              </w:rPr>
            </w:pPr>
          </w:p>
        </w:tc>
        <w:tc>
          <w:tcPr>
            <w:tcW w:w="4903" w:type="dxa"/>
          </w:tcPr>
          <w:p w:rsidR="00AF1B18" w:rsidRPr="00552854" w:rsidRDefault="00BE3459" w:rsidP="00AF1B18">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1" w:history="1">
              <w:r w:rsidRPr="00552854">
                <w:rPr>
                  <w:rFonts w:ascii="Liberation Serif" w:hAnsi="Liberation Serif" w:cs="Liberation Serif"/>
                  <w:sz w:val="22"/>
                  <w:szCs w:val="22"/>
                </w:rPr>
                <w:t>главой 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101,00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000 1 16  01074   01  0000  140</w:t>
            </w:r>
          </w:p>
          <w:p w:rsidR="00CD16C1" w:rsidRPr="00552854" w:rsidRDefault="00CD16C1" w:rsidP="00851693">
            <w:pPr>
              <w:rPr>
                <w:rFonts w:ascii="Liberation Serif" w:hAnsi="Liberation Serif"/>
                <w:sz w:val="22"/>
                <w:szCs w:val="22"/>
                <w:lang w:eastAsia="en-US"/>
              </w:rPr>
            </w:pPr>
          </w:p>
        </w:tc>
        <w:tc>
          <w:tcPr>
            <w:tcW w:w="4903" w:type="dxa"/>
          </w:tcPr>
          <w:p w:rsidR="00AF1B18" w:rsidRPr="00552854" w:rsidRDefault="00163586" w:rsidP="00AF1B18">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2" w:history="1">
              <w:r w:rsidRPr="00552854">
                <w:rPr>
                  <w:rFonts w:ascii="Liberation Serif" w:hAnsi="Liberation Serif" w:cs="Liberation Serif"/>
                  <w:sz w:val="22"/>
                  <w:szCs w:val="22"/>
                </w:rPr>
                <w:t>главой 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23,00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000 1 16  01084   01  0000  140</w:t>
            </w:r>
          </w:p>
          <w:p w:rsidR="00CD16C1" w:rsidRPr="00552854" w:rsidRDefault="00CD16C1" w:rsidP="00851693">
            <w:pPr>
              <w:rPr>
                <w:rFonts w:ascii="Liberation Serif" w:hAnsi="Liberation Serif"/>
                <w:sz w:val="22"/>
                <w:szCs w:val="22"/>
                <w:lang w:eastAsia="en-US"/>
              </w:rPr>
            </w:pPr>
          </w:p>
        </w:tc>
        <w:tc>
          <w:tcPr>
            <w:tcW w:w="4903" w:type="dxa"/>
          </w:tcPr>
          <w:p w:rsidR="00AF1B18" w:rsidRPr="00552854" w:rsidRDefault="003C52A5" w:rsidP="003C52A5">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3" w:history="1">
              <w:r w:rsidRPr="00552854">
                <w:rPr>
                  <w:rFonts w:ascii="Liberation Serif" w:hAnsi="Liberation Serif" w:cs="Liberation Serif"/>
                  <w:sz w:val="22"/>
                  <w:szCs w:val="22"/>
                </w:rPr>
                <w:t>главой 8</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552854" w:rsidRDefault="007954E0" w:rsidP="00B52923">
            <w:pPr>
              <w:jc w:val="center"/>
              <w:rPr>
                <w:rFonts w:ascii="Liberation Serif" w:hAnsi="Liberation Serif"/>
                <w:sz w:val="22"/>
                <w:szCs w:val="22"/>
              </w:rPr>
            </w:pPr>
            <w:r w:rsidRPr="00552854">
              <w:rPr>
                <w:rFonts w:ascii="Liberation Serif" w:hAnsi="Liberation Serif"/>
                <w:sz w:val="22"/>
                <w:szCs w:val="22"/>
              </w:rPr>
              <w:t>10,00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000  1 16  01143   01  0000  140</w:t>
            </w:r>
          </w:p>
          <w:p w:rsidR="00CD16C1" w:rsidRPr="00552854" w:rsidRDefault="00CD16C1" w:rsidP="00851693">
            <w:pPr>
              <w:autoSpaceDE w:val="0"/>
              <w:autoSpaceDN w:val="0"/>
              <w:adjustRightInd w:val="0"/>
              <w:rPr>
                <w:rFonts w:ascii="Liberation Serif" w:hAnsi="Liberation Serif"/>
                <w:sz w:val="22"/>
                <w:szCs w:val="22"/>
              </w:rPr>
            </w:pPr>
          </w:p>
        </w:tc>
        <w:tc>
          <w:tcPr>
            <w:tcW w:w="4903" w:type="dxa"/>
          </w:tcPr>
          <w:p w:rsidR="00CD16C1" w:rsidRPr="00552854" w:rsidRDefault="002D24EA" w:rsidP="002D24EA">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4" w:history="1">
              <w:r w:rsidRPr="00552854">
                <w:rPr>
                  <w:rFonts w:ascii="Liberation Serif" w:hAnsi="Liberation Serif" w:cs="Liberation Serif"/>
                  <w:sz w:val="22"/>
                  <w:szCs w:val="22"/>
                </w:rPr>
                <w:t>главой 14</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552854" w:rsidRDefault="002010CF" w:rsidP="00B52923">
            <w:pPr>
              <w:jc w:val="center"/>
              <w:rPr>
                <w:rFonts w:ascii="Liberation Serif" w:hAnsi="Liberation Serif"/>
                <w:sz w:val="22"/>
                <w:szCs w:val="22"/>
              </w:rPr>
            </w:pPr>
            <w:r w:rsidRPr="00552854">
              <w:rPr>
                <w:rFonts w:ascii="Liberation Serif" w:hAnsi="Liberation Serif"/>
                <w:sz w:val="22"/>
                <w:szCs w:val="22"/>
              </w:rPr>
              <w:t>6,00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EB263A">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000  1 16  01153   01  0000  140</w:t>
            </w:r>
          </w:p>
          <w:p w:rsidR="00CD16C1" w:rsidRPr="00552854" w:rsidRDefault="00CD16C1" w:rsidP="00BB5581">
            <w:pPr>
              <w:autoSpaceDE w:val="0"/>
              <w:autoSpaceDN w:val="0"/>
              <w:adjustRightInd w:val="0"/>
              <w:rPr>
                <w:rFonts w:ascii="Liberation Serif" w:hAnsi="Liberation Serif"/>
                <w:sz w:val="22"/>
                <w:szCs w:val="22"/>
              </w:rPr>
            </w:pPr>
          </w:p>
        </w:tc>
        <w:tc>
          <w:tcPr>
            <w:tcW w:w="4903" w:type="dxa"/>
          </w:tcPr>
          <w:p w:rsidR="00CD16C1" w:rsidRPr="00552854" w:rsidRDefault="00C228D7" w:rsidP="00C228D7">
            <w:pPr>
              <w:autoSpaceDE w:val="0"/>
              <w:autoSpaceDN w:val="0"/>
              <w:adjustRightInd w:val="0"/>
              <w:jc w:val="both"/>
              <w:rPr>
                <w:rFonts w:ascii="Liberation Serif" w:hAnsi="Liberation Serif"/>
                <w:sz w:val="22"/>
                <w:szCs w:val="22"/>
              </w:rPr>
            </w:pPr>
            <w:proofErr w:type="gramStart"/>
            <w:r w:rsidRPr="00552854">
              <w:rPr>
                <w:rFonts w:ascii="Liberation Serif" w:hAnsi="Liberation Serif" w:cs="Liberation Serif"/>
                <w:sz w:val="24"/>
                <w:szCs w:val="24"/>
              </w:rPr>
              <w:t xml:space="preserve">Административные штрафы, установленные </w:t>
            </w:r>
            <w:hyperlink r:id="rId15" w:history="1">
              <w:r w:rsidRPr="00552854">
                <w:rPr>
                  <w:rFonts w:ascii="Liberation Serif" w:hAnsi="Liberation Serif" w:cs="Liberation Serif"/>
                  <w:sz w:val="24"/>
                  <w:szCs w:val="24"/>
                </w:rPr>
                <w:t>главой 15</w:t>
              </w:r>
            </w:hyperlink>
            <w:r w:rsidRPr="00552854">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552854">
                <w:rPr>
                  <w:rFonts w:ascii="Liberation Serif" w:hAnsi="Liberation Serif" w:cs="Liberation Serif"/>
                  <w:sz w:val="24"/>
                  <w:szCs w:val="24"/>
                </w:rPr>
                <w:t>пункте 6 статьи 46</w:t>
              </w:r>
            </w:hyperlink>
            <w:r w:rsidRPr="00552854">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552854" w:rsidRDefault="008A3DC0" w:rsidP="00B52923">
            <w:pPr>
              <w:jc w:val="center"/>
              <w:rPr>
                <w:rFonts w:ascii="Liberation Serif" w:hAnsi="Liberation Serif"/>
                <w:sz w:val="22"/>
                <w:szCs w:val="22"/>
              </w:rPr>
            </w:pPr>
            <w:r w:rsidRPr="00552854">
              <w:rPr>
                <w:rFonts w:ascii="Liberation Serif" w:hAnsi="Liberation Serif"/>
                <w:sz w:val="22"/>
                <w:szCs w:val="22"/>
              </w:rPr>
              <w:t>3,00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68340D">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000  1 16  01173   01  0000  140</w:t>
            </w:r>
          </w:p>
          <w:p w:rsidR="00CD16C1" w:rsidRPr="00552854" w:rsidRDefault="00CD16C1" w:rsidP="00BB5581">
            <w:pPr>
              <w:autoSpaceDE w:val="0"/>
              <w:autoSpaceDN w:val="0"/>
              <w:adjustRightInd w:val="0"/>
              <w:rPr>
                <w:rFonts w:ascii="Liberation Serif" w:hAnsi="Liberation Serif"/>
                <w:sz w:val="22"/>
                <w:szCs w:val="22"/>
              </w:rPr>
            </w:pPr>
          </w:p>
        </w:tc>
        <w:tc>
          <w:tcPr>
            <w:tcW w:w="4903" w:type="dxa"/>
          </w:tcPr>
          <w:p w:rsidR="00CD16C1" w:rsidRPr="00552854" w:rsidRDefault="00E222B3" w:rsidP="00E222B3">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7" w:history="1">
              <w:r w:rsidRPr="00552854">
                <w:rPr>
                  <w:rFonts w:ascii="Liberation Serif" w:hAnsi="Liberation Serif" w:cs="Liberation Serif"/>
                  <w:sz w:val="22"/>
                  <w:szCs w:val="22"/>
                </w:rPr>
                <w:t>главой 17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552854" w:rsidRDefault="00D075CA" w:rsidP="00B52923">
            <w:pPr>
              <w:jc w:val="center"/>
              <w:rPr>
                <w:rFonts w:ascii="Liberation Serif" w:hAnsi="Liberation Serif"/>
                <w:sz w:val="22"/>
                <w:szCs w:val="22"/>
              </w:rPr>
            </w:pPr>
            <w:r w:rsidRPr="00552854">
              <w:rPr>
                <w:rFonts w:ascii="Liberation Serif" w:hAnsi="Liberation Serif"/>
                <w:sz w:val="22"/>
                <w:szCs w:val="22"/>
              </w:rPr>
              <w:t>1,00</w:t>
            </w:r>
          </w:p>
        </w:tc>
      </w:tr>
      <w:tr w:rsidR="00086948" w:rsidRPr="00552854" w:rsidTr="00B52923">
        <w:trPr>
          <w:cantSplit/>
          <w:trHeight w:val="206"/>
        </w:trPr>
        <w:tc>
          <w:tcPr>
            <w:tcW w:w="855" w:type="dxa"/>
          </w:tcPr>
          <w:p w:rsidR="00086948" w:rsidRPr="00552854" w:rsidRDefault="00086948"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86948" w:rsidRPr="00552854" w:rsidRDefault="00086948" w:rsidP="004B45EF">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000  1 16  01183   01  0000  140</w:t>
            </w:r>
          </w:p>
          <w:p w:rsidR="00086948" w:rsidRPr="00552854" w:rsidRDefault="00086948" w:rsidP="004B45EF">
            <w:pPr>
              <w:autoSpaceDE w:val="0"/>
              <w:autoSpaceDN w:val="0"/>
              <w:adjustRightInd w:val="0"/>
              <w:rPr>
                <w:rFonts w:ascii="Liberation Serif" w:hAnsi="Liberation Serif"/>
                <w:sz w:val="22"/>
                <w:szCs w:val="22"/>
              </w:rPr>
            </w:pPr>
          </w:p>
        </w:tc>
        <w:tc>
          <w:tcPr>
            <w:tcW w:w="4903" w:type="dxa"/>
          </w:tcPr>
          <w:p w:rsidR="00086948" w:rsidRPr="00552854" w:rsidRDefault="00086948" w:rsidP="004B45EF">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8" w:history="1">
              <w:r w:rsidRPr="00552854">
                <w:rPr>
                  <w:rFonts w:ascii="Liberation Serif" w:hAnsi="Liberation Serif" w:cs="Liberation Serif"/>
                  <w:sz w:val="22"/>
                  <w:szCs w:val="22"/>
                </w:rPr>
                <w:t>главой 18</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552854" w:rsidRDefault="00086948" w:rsidP="00B52923">
            <w:pPr>
              <w:jc w:val="center"/>
              <w:rPr>
                <w:rFonts w:ascii="Liberation Serif" w:hAnsi="Liberation Serif"/>
                <w:sz w:val="22"/>
                <w:szCs w:val="22"/>
              </w:rPr>
            </w:pPr>
            <w:r w:rsidRPr="00552854">
              <w:rPr>
                <w:rFonts w:ascii="Liberation Serif" w:hAnsi="Liberation Serif"/>
                <w:sz w:val="22"/>
                <w:szCs w:val="22"/>
              </w:rPr>
              <w:t>1,50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000 1 16  01193   01  0000  140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F70F9E" w:rsidP="00F70F9E">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9" w:history="1">
              <w:r w:rsidRPr="00552854">
                <w:rPr>
                  <w:rFonts w:ascii="Liberation Serif" w:hAnsi="Liberation Serif" w:cs="Liberation Serif"/>
                  <w:sz w:val="22"/>
                  <w:szCs w:val="22"/>
                </w:rPr>
                <w:t>главой 19</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552854" w:rsidRDefault="00597BE4" w:rsidP="00B52923">
            <w:pPr>
              <w:jc w:val="center"/>
              <w:rPr>
                <w:rFonts w:ascii="Liberation Serif" w:hAnsi="Liberation Serif"/>
                <w:sz w:val="22"/>
                <w:szCs w:val="22"/>
              </w:rPr>
            </w:pPr>
            <w:r w:rsidRPr="00552854">
              <w:rPr>
                <w:rFonts w:ascii="Liberation Serif" w:hAnsi="Liberation Serif"/>
                <w:sz w:val="22"/>
                <w:szCs w:val="22"/>
              </w:rPr>
              <w:t>563,20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000 1 16  01203   01  0000  140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754C72" w:rsidP="00754C72">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20" w:history="1">
              <w:r w:rsidRPr="00552854">
                <w:rPr>
                  <w:rFonts w:ascii="Liberation Serif" w:hAnsi="Liberation Serif" w:cs="Liberation Serif"/>
                  <w:sz w:val="22"/>
                  <w:szCs w:val="22"/>
                </w:rPr>
                <w:t>главой 20</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552854" w:rsidRDefault="00CA20A6" w:rsidP="00B52923">
            <w:pPr>
              <w:jc w:val="center"/>
              <w:rPr>
                <w:rFonts w:ascii="Liberation Serif" w:hAnsi="Liberation Serif"/>
                <w:sz w:val="22"/>
                <w:szCs w:val="22"/>
              </w:rPr>
            </w:pPr>
            <w:r w:rsidRPr="00552854">
              <w:rPr>
                <w:rFonts w:ascii="Liberation Serif" w:hAnsi="Liberation Serif"/>
                <w:sz w:val="22"/>
                <w:szCs w:val="22"/>
              </w:rPr>
              <w:t>140,00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000 1  16  02020  02  0000  140</w:t>
            </w:r>
          </w:p>
          <w:p w:rsidR="00CD16C1" w:rsidRPr="00552854" w:rsidRDefault="00CD16C1" w:rsidP="00BB5581">
            <w:pPr>
              <w:rPr>
                <w:rFonts w:ascii="Liberation Serif" w:hAnsi="Liberation Serif"/>
                <w:sz w:val="22"/>
                <w:szCs w:val="22"/>
              </w:rPr>
            </w:pPr>
          </w:p>
        </w:tc>
        <w:tc>
          <w:tcPr>
            <w:tcW w:w="4903" w:type="dxa"/>
          </w:tcPr>
          <w:p w:rsidR="00CD16C1" w:rsidRPr="00552854" w:rsidRDefault="001D5A12" w:rsidP="001D5A12">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552854" w:rsidRDefault="007954E0" w:rsidP="00B52923">
            <w:pPr>
              <w:jc w:val="center"/>
              <w:rPr>
                <w:rFonts w:ascii="Liberation Serif" w:hAnsi="Liberation Serif"/>
                <w:sz w:val="22"/>
                <w:szCs w:val="22"/>
              </w:rPr>
            </w:pPr>
            <w:r w:rsidRPr="00552854">
              <w:rPr>
                <w:rFonts w:ascii="Liberation Serif" w:hAnsi="Liberation Serif"/>
                <w:sz w:val="22"/>
                <w:szCs w:val="22"/>
              </w:rPr>
              <w:t>3</w:t>
            </w:r>
            <w:r w:rsidR="00B527C7" w:rsidRPr="00552854">
              <w:rPr>
                <w:rFonts w:ascii="Liberation Serif" w:hAnsi="Liberation Serif"/>
                <w:sz w:val="22"/>
                <w:szCs w:val="22"/>
              </w:rPr>
              <w:t>7</w:t>
            </w:r>
            <w:r w:rsidRPr="00552854">
              <w:rPr>
                <w:rFonts w:ascii="Liberation Serif" w:hAnsi="Liberation Serif"/>
                <w:sz w:val="22"/>
                <w:szCs w:val="22"/>
              </w:rPr>
              <w:t>,00</w:t>
            </w:r>
          </w:p>
        </w:tc>
      </w:tr>
      <w:tr w:rsidR="007954E0" w:rsidRPr="00552854" w:rsidTr="00B52923">
        <w:trPr>
          <w:cantSplit/>
          <w:trHeight w:val="1305"/>
        </w:trPr>
        <w:tc>
          <w:tcPr>
            <w:tcW w:w="855" w:type="dxa"/>
          </w:tcPr>
          <w:p w:rsidR="007954E0" w:rsidRPr="00552854" w:rsidRDefault="007954E0"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7954E0" w:rsidRPr="00552854" w:rsidRDefault="007954E0" w:rsidP="007954E0">
            <w:pPr>
              <w:autoSpaceDE w:val="0"/>
              <w:autoSpaceDN w:val="0"/>
              <w:adjustRightInd w:val="0"/>
              <w:rPr>
                <w:rFonts w:ascii="Liberation Serif" w:hAnsi="Liberation Serif"/>
                <w:sz w:val="22"/>
                <w:szCs w:val="22"/>
              </w:rPr>
            </w:pPr>
            <w:r w:rsidRPr="00552854">
              <w:rPr>
                <w:rFonts w:ascii="Liberation Serif" w:hAnsi="Liberation Serif"/>
                <w:sz w:val="22"/>
                <w:szCs w:val="22"/>
              </w:rPr>
              <w:t>000 1  16  07010  04  0000  140</w:t>
            </w:r>
          </w:p>
          <w:p w:rsidR="007954E0" w:rsidRPr="00552854" w:rsidRDefault="007954E0" w:rsidP="00BB5581">
            <w:pPr>
              <w:autoSpaceDE w:val="0"/>
              <w:autoSpaceDN w:val="0"/>
              <w:adjustRightInd w:val="0"/>
              <w:rPr>
                <w:rFonts w:ascii="Liberation Serif" w:hAnsi="Liberation Serif"/>
                <w:sz w:val="22"/>
                <w:szCs w:val="22"/>
              </w:rPr>
            </w:pPr>
          </w:p>
        </w:tc>
        <w:tc>
          <w:tcPr>
            <w:tcW w:w="4903" w:type="dxa"/>
            <w:noWrap/>
          </w:tcPr>
          <w:p w:rsidR="007954E0" w:rsidRPr="00552854" w:rsidRDefault="009C0C92" w:rsidP="009C0C92">
            <w:pPr>
              <w:autoSpaceDE w:val="0"/>
              <w:autoSpaceDN w:val="0"/>
              <w:adjustRightInd w:val="0"/>
              <w:jc w:val="both"/>
              <w:rPr>
                <w:rFonts w:ascii="Liberation Serif" w:hAnsi="Liberation Serif" w:cs="Liberation Serif"/>
                <w:sz w:val="22"/>
                <w:szCs w:val="22"/>
              </w:rPr>
            </w:pPr>
            <w:proofErr w:type="gramStart"/>
            <w:r w:rsidRPr="00552854">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481" w:type="dxa"/>
          </w:tcPr>
          <w:p w:rsidR="007954E0" w:rsidRPr="00552854" w:rsidRDefault="00B527C7" w:rsidP="00B52923">
            <w:pPr>
              <w:jc w:val="center"/>
              <w:rPr>
                <w:rFonts w:ascii="Liberation Serif" w:hAnsi="Liberation Serif"/>
                <w:sz w:val="22"/>
                <w:szCs w:val="22"/>
              </w:rPr>
            </w:pPr>
            <w:r w:rsidRPr="00552854">
              <w:rPr>
                <w:rFonts w:ascii="Liberation Serif" w:hAnsi="Liberation Serif"/>
                <w:sz w:val="22"/>
                <w:szCs w:val="22"/>
              </w:rPr>
              <w:t>87,00</w:t>
            </w:r>
          </w:p>
        </w:tc>
      </w:tr>
      <w:tr w:rsidR="00CD16C1" w:rsidRPr="00552854" w:rsidTr="00B52923">
        <w:trPr>
          <w:cantSplit/>
          <w:trHeight w:val="1333"/>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000 1  16  10032  04  0000  140</w:t>
            </w:r>
          </w:p>
          <w:p w:rsidR="00CD16C1" w:rsidRPr="00552854" w:rsidRDefault="00CD16C1" w:rsidP="00851693">
            <w:pPr>
              <w:rPr>
                <w:rFonts w:ascii="Liberation Serif" w:hAnsi="Liberation Serif"/>
                <w:sz w:val="22"/>
                <w:szCs w:val="22"/>
              </w:rPr>
            </w:pPr>
          </w:p>
        </w:tc>
        <w:tc>
          <w:tcPr>
            <w:tcW w:w="4903" w:type="dxa"/>
            <w:noWrap/>
          </w:tcPr>
          <w:p w:rsidR="00CD16C1" w:rsidRPr="00552854" w:rsidRDefault="000E2755" w:rsidP="000E275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552854" w:rsidRDefault="00B527C7" w:rsidP="00B52923">
            <w:pPr>
              <w:jc w:val="center"/>
              <w:rPr>
                <w:rFonts w:ascii="Liberation Serif" w:hAnsi="Liberation Serif"/>
                <w:sz w:val="22"/>
                <w:szCs w:val="22"/>
              </w:rPr>
            </w:pPr>
            <w:r w:rsidRPr="00552854">
              <w:rPr>
                <w:rFonts w:ascii="Liberation Serif" w:hAnsi="Liberation Serif"/>
                <w:sz w:val="22"/>
                <w:szCs w:val="22"/>
              </w:rPr>
              <w:t>79,00</w:t>
            </w:r>
          </w:p>
        </w:tc>
      </w:tr>
      <w:tr w:rsidR="00207D0A" w:rsidRPr="00552854" w:rsidTr="00B52923">
        <w:trPr>
          <w:cantSplit/>
          <w:trHeight w:val="102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3255C9">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000 1 16  10100   04  0000  140</w:t>
            </w:r>
          </w:p>
          <w:p w:rsidR="00207D0A" w:rsidRPr="00552854" w:rsidRDefault="00207D0A" w:rsidP="003255C9">
            <w:pPr>
              <w:rPr>
                <w:rFonts w:ascii="Liberation Serif" w:hAnsi="Liberation Serif"/>
                <w:sz w:val="22"/>
                <w:szCs w:val="22"/>
                <w:lang w:eastAsia="en-US"/>
              </w:rPr>
            </w:pPr>
          </w:p>
        </w:tc>
        <w:tc>
          <w:tcPr>
            <w:tcW w:w="4903" w:type="dxa"/>
            <w:noWrap/>
          </w:tcPr>
          <w:p w:rsidR="00207D0A" w:rsidRPr="00552854" w:rsidRDefault="00207D0A" w:rsidP="00207D0A">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552854" w:rsidRDefault="00C16B90" w:rsidP="00B52923">
            <w:pPr>
              <w:jc w:val="center"/>
              <w:rPr>
                <w:rFonts w:ascii="Liberation Serif" w:hAnsi="Liberation Serif"/>
                <w:sz w:val="22"/>
                <w:szCs w:val="22"/>
              </w:rPr>
            </w:pPr>
            <w:r w:rsidRPr="00552854">
              <w:rPr>
                <w:rFonts w:ascii="Liberation Serif" w:hAnsi="Liberation Serif"/>
                <w:sz w:val="22"/>
                <w:szCs w:val="22"/>
              </w:rPr>
              <w:t>36,</w:t>
            </w:r>
            <w:r w:rsidR="0053517E" w:rsidRPr="00552854">
              <w:rPr>
                <w:rFonts w:ascii="Liberation Serif" w:hAnsi="Liberation Serif"/>
                <w:sz w:val="22"/>
                <w:szCs w:val="22"/>
              </w:rPr>
              <w:t>60</w:t>
            </w:r>
          </w:p>
        </w:tc>
      </w:tr>
      <w:tr w:rsidR="00207D0A" w:rsidRPr="00552854" w:rsidTr="00B52923">
        <w:trPr>
          <w:cantSplit/>
          <w:trHeight w:val="150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000 1 16  10123   01  0000  140</w:t>
            </w:r>
          </w:p>
          <w:p w:rsidR="00207D0A" w:rsidRPr="00552854" w:rsidRDefault="00207D0A" w:rsidP="00BB5581">
            <w:pPr>
              <w:rPr>
                <w:rFonts w:ascii="Liberation Serif" w:hAnsi="Liberation Serif"/>
                <w:sz w:val="22"/>
                <w:szCs w:val="22"/>
                <w:lang w:eastAsia="en-US"/>
              </w:rPr>
            </w:pPr>
          </w:p>
        </w:tc>
        <w:tc>
          <w:tcPr>
            <w:tcW w:w="4903" w:type="dxa"/>
            <w:noWrap/>
          </w:tcPr>
          <w:p w:rsidR="00207D0A" w:rsidRPr="00552854" w:rsidRDefault="00D85758" w:rsidP="00D85758">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552854" w:rsidRDefault="007A6447" w:rsidP="00B52923">
            <w:pPr>
              <w:jc w:val="center"/>
              <w:rPr>
                <w:rFonts w:ascii="Liberation Serif" w:hAnsi="Liberation Serif"/>
                <w:sz w:val="22"/>
                <w:szCs w:val="22"/>
              </w:rPr>
            </w:pPr>
            <w:r w:rsidRPr="00552854">
              <w:rPr>
                <w:rFonts w:ascii="Liberation Serif" w:hAnsi="Liberation Serif"/>
                <w:sz w:val="22"/>
                <w:szCs w:val="22"/>
              </w:rPr>
              <w:t>4,70</w:t>
            </w:r>
          </w:p>
        </w:tc>
      </w:tr>
      <w:tr w:rsidR="00207D0A" w:rsidRPr="00552854" w:rsidTr="00B52923">
        <w:trPr>
          <w:cantSplit/>
          <w:trHeight w:val="150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BB5581">
            <w:pPr>
              <w:rPr>
                <w:rFonts w:ascii="Liberation Serif" w:hAnsi="Liberation Serif"/>
                <w:sz w:val="22"/>
                <w:szCs w:val="22"/>
                <w:lang w:eastAsia="en-US"/>
              </w:rPr>
            </w:pPr>
            <w:r w:rsidRPr="00552854">
              <w:rPr>
                <w:rFonts w:ascii="Liberation Serif" w:hAnsi="Liberation Serif"/>
                <w:sz w:val="22"/>
                <w:szCs w:val="22"/>
                <w:lang w:eastAsia="en-US"/>
              </w:rPr>
              <w:t>000  1  16  11050  01  0000  140</w:t>
            </w:r>
          </w:p>
        </w:tc>
        <w:tc>
          <w:tcPr>
            <w:tcW w:w="4903" w:type="dxa"/>
            <w:noWrap/>
          </w:tcPr>
          <w:p w:rsidR="00207D0A" w:rsidRPr="00552854" w:rsidRDefault="007A2B07" w:rsidP="007A2B07">
            <w:pPr>
              <w:autoSpaceDE w:val="0"/>
              <w:autoSpaceDN w:val="0"/>
              <w:adjustRightInd w:val="0"/>
              <w:jc w:val="both"/>
              <w:rPr>
                <w:rFonts w:ascii="Liberation Serif" w:hAnsi="Liberation Serif"/>
                <w:sz w:val="22"/>
                <w:szCs w:val="22"/>
                <w:lang w:eastAsia="en-US"/>
              </w:rPr>
            </w:pPr>
            <w:proofErr w:type="gramStart"/>
            <w:r w:rsidRPr="00552854">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52854">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552854" w:rsidRDefault="0053517E" w:rsidP="00B52923">
            <w:pPr>
              <w:jc w:val="center"/>
              <w:rPr>
                <w:rFonts w:ascii="Liberation Serif" w:hAnsi="Liberation Serif"/>
                <w:sz w:val="22"/>
                <w:szCs w:val="22"/>
              </w:rPr>
            </w:pPr>
            <w:r w:rsidRPr="00552854">
              <w:rPr>
                <w:rFonts w:ascii="Liberation Serif" w:hAnsi="Liberation Serif"/>
                <w:sz w:val="22"/>
                <w:szCs w:val="22"/>
              </w:rPr>
              <w:t>2 285,00</w:t>
            </w:r>
          </w:p>
        </w:tc>
      </w:tr>
      <w:tr w:rsidR="006D5591" w:rsidRPr="00552854" w:rsidTr="00B52923">
        <w:trPr>
          <w:cantSplit/>
          <w:trHeight w:val="235"/>
        </w:trPr>
        <w:tc>
          <w:tcPr>
            <w:tcW w:w="855" w:type="dxa"/>
          </w:tcPr>
          <w:p w:rsidR="006D5591" w:rsidRPr="00552854" w:rsidRDefault="006D559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D5591" w:rsidRPr="00552854" w:rsidRDefault="006D5591" w:rsidP="006D5591">
            <w:pPr>
              <w:rPr>
                <w:rFonts w:ascii="Liberation Serif" w:hAnsi="Liberation Serif"/>
                <w:sz w:val="22"/>
                <w:szCs w:val="22"/>
                <w:lang w:eastAsia="en-US"/>
              </w:rPr>
            </w:pPr>
            <w:r w:rsidRPr="00552854">
              <w:rPr>
                <w:rFonts w:ascii="Liberation Serif" w:hAnsi="Liberation Serif"/>
                <w:sz w:val="22"/>
                <w:szCs w:val="22"/>
                <w:lang w:eastAsia="en-US"/>
              </w:rPr>
              <w:t>000  1  16  11064  01  0000  140</w:t>
            </w:r>
          </w:p>
        </w:tc>
        <w:tc>
          <w:tcPr>
            <w:tcW w:w="4903" w:type="dxa"/>
            <w:noWrap/>
          </w:tcPr>
          <w:p w:rsidR="006D5591" w:rsidRPr="00552854" w:rsidRDefault="003F291F" w:rsidP="003F291F">
            <w:pPr>
              <w:autoSpaceDE w:val="0"/>
              <w:autoSpaceDN w:val="0"/>
              <w:adjustRightInd w:val="0"/>
              <w:jc w:val="both"/>
              <w:rPr>
                <w:rFonts w:ascii="Liberation Serif" w:hAnsi="Liberation Serif"/>
                <w:bCs/>
                <w:sz w:val="22"/>
                <w:szCs w:val="22"/>
              </w:rPr>
            </w:pPr>
            <w:r w:rsidRPr="00552854">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552854" w:rsidRDefault="006B6382" w:rsidP="00B52923">
            <w:pPr>
              <w:jc w:val="center"/>
              <w:rPr>
                <w:rFonts w:ascii="Liberation Serif" w:hAnsi="Liberation Serif"/>
                <w:sz w:val="22"/>
                <w:szCs w:val="22"/>
              </w:rPr>
            </w:pPr>
            <w:r w:rsidRPr="00552854">
              <w:rPr>
                <w:rFonts w:ascii="Liberation Serif" w:hAnsi="Liberation Serif"/>
                <w:sz w:val="22"/>
                <w:szCs w:val="22"/>
              </w:rPr>
              <w:t>63,00</w:t>
            </w:r>
          </w:p>
        </w:tc>
      </w:tr>
      <w:tr w:rsidR="00B65425" w:rsidRPr="00552854" w:rsidTr="00B52923">
        <w:trPr>
          <w:cantSplit/>
          <w:trHeight w:val="235"/>
        </w:trPr>
        <w:tc>
          <w:tcPr>
            <w:tcW w:w="855" w:type="dxa"/>
          </w:tcPr>
          <w:p w:rsidR="00B65425" w:rsidRPr="00552854"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552854" w:rsidRDefault="00B65425" w:rsidP="00B65425">
            <w:pPr>
              <w:rPr>
                <w:rFonts w:ascii="Liberation Serif" w:hAnsi="Liberation Serif"/>
                <w:b/>
                <w:bCs/>
                <w:sz w:val="22"/>
                <w:szCs w:val="22"/>
              </w:rPr>
            </w:pPr>
            <w:r w:rsidRPr="00552854">
              <w:rPr>
                <w:rFonts w:ascii="Liberation Serif" w:hAnsi="Liberation Serif"/>
                <w:b/>
                <w:bCs/>
                <w:sz w:val="22"/>
                <w:szCs w:val="22"/>
              </w:rPr>
              <w:t>000  1  17  00000  00  0000  000</w:t>
            </w:r>
          </w:p>
        </w:tc>
        <w:tc>
          <w:tcPr>
            <w:tcW w:w="4903" w:type="dxa"/>
            <w:noWrap/>
          </w:tcPr>
          <w:p w:rsidR="00B65425" w:rsidRPr="00552854" w:rsidRDefault="00B65425" w:rsidP="00B65425">
            <w:pPr>
              <w:autoSpaceDE w:val="0"/>
              <w:autoSpaceDN w:val="0"/>
              <w:adjustRightInd w:val="0"/>
              <w:jc w:val="both"/>
              <w:rPr>
                <w:rFonts w:ascii="Liberation Serif" w:hAnsi="Liberation Serif"/>
                <w:b/>
                <w:bCs/>
                <w:sz w:val="22"/>
                <w:szCs w:val="22"/>
              </w:rPr>
            </w:pPr>
            <w:r w:rsidRPr="00552854">
              <w:rPr>
                <w:rFonts w:ascii="Liberation Serif" w:hAnsi="Liberation Serif" w:cs="Arial"/>
                <w:b/>
                <w:sz w:val="22"/>
                <w:szCs w:val="22"/>
              </w:rPr>
              <w:t>ПРОЧИЕ НЕНАЛОГОВЫЕ ДОХОДЫ</w:t>
            </w:r>
          </w:p>
        </w:tc>
        <w:tc>
          <w:tcPr>
            <w:tcW w:w="1481" w:type="dxa"/>
          </w:tcPr>
          <w:p w:rsidR="00B65425" w:rsidRPr="00552854" w:rsidRDefault="00527968" w:rsidP="00B52923">
            <w:pPr>
              <w:jc w:val="center"/>
              <w:rPr>
                <w:rFonts w:ascii="Liberation Serif" w:hAnsi="Liberation Serif"/>
                <w:b/>
                <w:sz w:val="22"/>
                <w:szCs w:val="22"/>
              </w:rPr>
            </w:pPr>
            <w:r w:rsidRPr="00552854">
              <w:rPr>
                <w:rFonts w:ascii="Liberation Serif" w:hAnsi="Liberation Serif"/>
                <w:b/>
                <w:sz w:val="22"/>
                <w:szCs w:val="22"/>
              </w:rPr>
              <w:t>18,00</w:t>
            </w:r>
          </w:p>
        </w:tc>
      </w:tr>
      <w:tr w:rsidR="00B65425" w:rsidRPr="00552854" w:rsidTr="00B52923">
        <w:trPr>
          <w:cantSplit/>
          <w:trHeight w:val="235"/>
        </w:trPr>
        <w:tc>
          <w:tcPr>
            <w:tcW w:w="855" w:type="dxa"/>
          </w:tcPr>
          <w:p w:rsidR="00B65425" w:rsidRPr="00552854" w:rsidRDefault="00B65425"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B65425" w:rsidRPr="00552854" w:rsidRDefault="00B65425" w:rsidP="00B65425">
            <w:pPr>
              <w:rPr>
                <w:rFonts w:ascii="Liberation Serif" w:hAnsi="Liberation Serif"/>
                <w:bCs/>
                <w:sz w:val="22"/>
                <w:szCs w:val="22"/>
              </w:rPr>
            </w:pPr>
            <w:r w:rsidRPr="00552854">
              <w:rPr>
                <w:rFonts w:ascii="Liberation Serif" w:hAnsi="Liberation Serif"/>
                <w:bCs/>
                <w:sz w:val="22"/>
                <w:szCs w:val="22"/>
              </w:rPr>
              <w:t>000  1  17  05000  00  0000  180</w:t>
            </w:r>
          </w:p>
        </w:tc>
        <w:tc>
          <w:tcPr>
            <w:tcW w:w="4903" w:type="dxa"/>
            <w:noWrap/>
          </w:tcPr>
          <w:p w:rsidR="00B65425" w:rsidRPr="00552854" w:rsidRDefault="00B65425" w:rsidP="00B65425">
            <w:pPr>
              <w:autoSpaceDE w:val="0"/>
              <w:autoSpaceDN w:val="0"/>
              <w:adjustRightInd w:val="0"/>
              <w:jc w:val="both"/>
              <w:rPr>
                <w:rFonts w:ascii="Liberation Serif" w:hAnsi="Liberation Serif"/>
                <w:bCs/>
                <w:sz w:val="22"/>
                <w:szCs w:val="22"/>
              </w:rPr>
            </w:pPr>
            <w:r w:rsidRPr="00552854">
              <w:rPr>
                <w:rFonts w:ascii="Liberation Serif" w:hAnsi="Liberation Serif" w:cs="Liberation Serif"/>
                <w:sz w:val="22"/>
                <w:szCs w:val="22"/>
              </w:rPr>
              <w:t>Прочие неналоговые доходы</w:t>
            </w:r>
          </w:p>
        </w:tc>
        <w:tc>
          <w:tcPr>
            <w:tcW w:w="1481" w:type="dxa"/>
          </w:tcPr>
          <w:p w:rsidR="00B65425" w:rsidRPr="00552854" w:rsidRDefault="00527968" w:rsidP="00B52923">
            <w:pPr>
              <w:jc w:val="center"/>
              <w:rPr>
                <w:rFonts w:ascii="Liberation Serif" w:hAnsi="Liberation Serif"/>
                <w:sz w:val="22"/>
                <w:szCs w:val="22"/>
              </w:rPr>
            </w:pPr>
            <w:r w:rsidRPr="00552854">
              <w:rPr>
                <w:rFonts w:ascii="Liberation Serif" w:hAnsi="Liberation Serif"/>
                <w:sz w:val="22"/>
                <w:szCs w:val="22"/>
              </w:rPr>
              <w:t>18,00</w:t>
            </w:r>
          </w:p>
        </w:tc>
      </w:tr>
      <w:tr w:rsidR="00B65425" w:rsidRPr="00552854" w:rsidTr="00B52923">
        <w:trPr>
          <w:cantSplit/>
          <w:trHeight w:val="235"/>
        </w:trPr>
        <w:tc>
          <w:tcPr>
            <w:tcW w:w="855" w:type="dxa"/>
          </w:tcPr>
          <w:p w:rsidR="00B65425" w:rsidRPr="00552854"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552854" w:rsidRDefault="00B65425" w:rsidP="00BB5581">
            <w:pPr>
              <w:rPr>
                <w:rFonts w:ascii="Liberation Serif" w:hAnsi="Liberation Serif"/>
                <w:b/>
                <w:bCs/>
                <w:sz w:val="22"/>
                <w:szCs w:val="22"/>
              </w:rPr>
            </w:pPr>
            <w:r w:rsidRPr="00552854">
              <w:rPr>
                <w:rFonts w:ascii="Liberation Serif" w:hAnsi="Liberation Serif"/>
                <w:b/>
                <w:bCs/>
                <w:sz w:val="22"/>
                <w:szCs w:val="22"/>
              </w:rPr>
              <w:t>000  2  00  00000  00  0000  000</w:t>
            </w:r>
          </w:p>
        </w:tc>
        <w:tc>
          <w:tcPr>
            <w:tcW w:w="4903" w:type="dxa"/>
            <w:noWrap/>
          </w:tcPr>
          <w:p w:rsidR="00B65425" w:rsidRPr="00552854" w:rsidRDefault="00B65425" w:rsidP="00BB5581">
            <w:pPr>
              <w:jc w:val="both"/>
              <w:rPr>
                <w:rFonts w:ascii="Liberation Serif" w:hAnsi="Liberation Serif"/>
                <w:b/>
                <w:bCs/>
                <w:sz w:val="22"/>
                <w:szCs w:val="22"/>
              </w:rPr>
            </w:pPr>
            <w:r w:rsidRPr="00552854">
              <w:rPr>
                <w:rFonts w:ascii="Liberation Serif" w:hAnsi="Liberation Serif"/>
                <w:b/>
                <w:bCs/>
                <w:sz w:val="22"/>
                <w:szCs w:val="22"/>
              </w:rPr>
              <w:t>БЕЗВОЗМЕЗДНЫЕ ПОСТУПЛЕНИЯ</w:t>
            </w:r>
          </w:p>
        </w:tc>
        <w:tc>
          <w:tcPr>
            <w:tcW w:w="1481" w:type="dxa"/>
          </w:tcPr>
          <w:p w:rsidR="00B65425" w:rsidRPr="00C82F85" w:rsidRDefault="00C82F85" w:rsidP="00696561">
            <w:pPr>
              <w:jc w:val="center"/>
              <w:rPr>
                <w:rFonts w:ascii="Liberation Serif" w:hAnsi="Liberation Serif"/>
                <w:b/>
                <w:sz w:val="22"/>
                <w:szCs w:val="22"/>
              </w:rPr>
            </w:pPr>
            <w:r w:rsidRPr="00C82F85">
              <w:rPr>
                <w:rFonts w:ascii="Liberation Serif" w:hAnsi="Liberation Serif"/>
                <w:b/>
                <w:sz w:val="22"/>
                <w:szCs w:val="22"/>
              </w:rPr>
              <w:t>1 923 104,48</w:t>
            </w:r>
          </w:p>
        </w:tc>
      </w:tr>
      <w:tr w:rsidR="00A7754D" w:rsidRPr="00552854" w:rsidTr="00B52923">
        <w:trPr>
          <w:cantSplit/>
          <w:trHeight w:val="548"/>
        </w:trPr>
        <w:tc>
          <w:tcPr>
            <w:tcW w:w="855" w:type="dxa"/>
          </w:tcPr>
          <w:p w:rsidR="00A7754D" w:rsidRPr="00552854" w:rsidRDefault="00A775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A7754D" w:rsidRPr="00552854" w:rsidRDefault="00A7754D" w:rsidP="00BB5581">
            <w:pPr>
              <w:rPr>
                <w:rFonts w:ascii="Liberation Serif" w:hAnsi="Liberation Serif"/>
                <w:sz w:val="22"/>
                <w:szCs w:val="22"/>
              </w:rPr>
            </w:pPr>
            <w:r w:rsidRPr="00552854">
              <w:rPr>
                <w:rFonts w:ascii="Liberation Serif" w:hAnsi="Liberation Serif"/>
                <w:sz w:val="22"/>
                <w:szCs w:val="22"/>
              </w:rPr>
              <w:t>000  2  02  00000  00  0000  000</w:t>
            </w:r>
          </w:p>
        </w:tc>
        <w:tc>
          <w:tcPr>
            <w:tcW w:w="4903" w:type="dxa"/>
            <w:noWrap/>
          </w:tcPr>
          <w:p w:rsidR="00A7754D" w:rsidRPr="00552854" w:rsidRDefault="00A7754D" w:rsidP="00EA56BD">
            <w:pPr>
              <w:autoSpaceDE w:val="0"/>
              <w:autoSpaceDN w:val="0"/>
              <w:adjustRightInd w:val="0"/>
              <w:jc w:val="both"/>
              <w:rPr>
                <w:rFonts w:ascii="Liberation Serif" w:hAnsi="Liberation Serif"/>
                <w:sz w:val="22"/>
                <w:szCs w:val="22"/>
              </w:rPr>
            </w:pPr>
            <w:r w:rsidRPr="00552854">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696561" w:rsidRPr="00552854" w:rsidRDefault="00696561" w:rsidP="00530D64">
            <w:pPr>
              <w:jc w:val="center"/>
              <w:rPr>
                <w:rFonts w:ascii="Liberation Serif" w:hAnsi="Liberation Serif"/>
                <w:b/>
                <w:sz w:val="22"/>
                <w:szCs w:val="22"/>
              </w:rPr>
            </w:pPr>
          </w:p>
          <w:p w:rsidR="00A7754D" w:rsidRPr="00552854" w:rsidRDefault="00696561" w:rsidP="00C82F85">
            <w:pPr>
              <w:jc w:val="center"/>
              <w:rPr>
                <w:rFonts w:ascii="Liberation Serif" w:hAnsi="Liberation Serif"/>
                <w:sz w:val="22"/>
                <w:szCs w:val="22"/>
              </w:rPr>
            </w:pPr>
            <w:r w:rsidRPr="00552854">
              <w:rPr>
                <w:rFonts w:ascii="Liberation Serif" w:hAnsi="Liberation Serif"/>
                <w:sz w:val="22"/>
                <w:szCs w:val="22"/>
              </w:rPr>
              <w:t>1</w:t>
            </w:r>
            <w:r w:rsidR="00C82F85">
              <w:rPr>
                <w:rFonts w:ascii="Liberation Serif" w:hAnsi="Liberation Serif"/>
                <w:sz w:val="22"/>
                <w:szCs w:val="22"/>
              </w:rPr>
              <w:t> 923 104,48</w:t>
            </w:r>
          </w:p>
        </w:tc>
      </w:tr>
      <w:tr w:rsidR="00A7754D" w:rsidRPr="00552854" w:rsidTr="00B52923">
        <w:trPr>
          <w:cantSplit/>
          <w:trHeight w:val="570"/>
        </w:trPr>
        <w:tc>
          <w:tcPr>
            <w:tcW w:w="855" w:type="dxa"/>
          </w:tcPr>
          <w:p w:rsidR="00A7754D" w:rsidRPr="00552854" w:rsidRDefault="00A775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A7754D" w:rsidRPr="00552854" w:rsidRDefault="00A7754D" w:rsidP="00BB5581">
            <w:pPr>
              <w:rPr>
                <w:rFonts w:ascii="Liberation Serif" w:hAnsi="Liberation Serif"/>
                <w:b/>
                <w:bCs/>
                <w:sz w:val="22"/>
                <w:szCs w:val="22"/>
              </w:rPr>
            </w:pPr>
            <w:r w:rsidRPr="00552854">
              <w:rPr>
                <w:rFonts w:ascii="Liberation Serif" w:hAnsi="Liberation Serif"/>
                <w:b/>
                <w:bCs/>
                <w:sz w:val="22"/>
                <w:szCs w:val="22"/>
              </w:rPr>
              <w:t>000  2  02  10000  00  0000  150</w:t>
            </w:r>
          </w:p>
        </w:tc>
        <w:tc>
          <w:tcPr>
            <w:tcW w:w="4903" w:type="dxa"/>
            <w:noWrap/>
          </w:tcPr>
          <w:p w:rsidR="00A7754D" w:rsidRPr="00552854" w:rsidRDefault="00A7754D" w:rsidP="00BB5581">
            <w:pPr>
              <w:jc w:val="both"/>
              <w:rPr>
                <w:rFonts w:ascii="Liberation Serif" w:hAnsi="Liberation Serif"/>
                <w:b/>
                <w:bCs/>
                <w:sz w:val="22"/>
                <w:szCs w:val="22"/>
              </w:rPr>
            </w:pPr>
            <w:r w:rsidRPr="00552854">
              <w:rPr>
                <w:rFonts w:ascii="Liberation Serif" w:hAnsi="Liberation Serif"/>
                <w:b/>
                <w:bCs/>
                <w:sz w:val="22"/>
                <w:szCs w:val="22"/>
              </w:rPr>
              <w:t>Дотации бюджетам бюджетной системы Российской Федерации</w:t>
            </w:r>
          </w:p>
        </w:tc>
        <w:tc>
          <w:tcPr>
            <w:tcW w:w="1481" w:type="dxa"/>
          </w:tcPr>
          <w:p w:rsidR="00A7754D" w:rsidRPr="00552854" w:rsidRDefault="00A7754D" w:rsidP="00B52923">
            <w:pPr>
              <w:jc w:val="center"/>
              <w:rPr>
                <w:rFonts w:ascii="Liberation Serif" w:hAnsi="Liberation Serif"/>
                <w:b/>
                <w:bCs/>
                <w:sz w:val="22"/>
                <w:szCs w:val="22"/>
              </w:rPr>
            </w:pPr>
            <w:r w:rsidRPr="00552854">
              <w:rPr>
                <w:rFonts w:ascii="Liberation Serif" w:hAnsi="Liberation Serif"/>
                <w:b/>
                <w:bCs/>
                <w:sz w:val="22"/>
                <w:szCs w:val="22"/>
              </w:rPr>
              <w:t>822 481,00</w:t>
            </w:r>
          </w:p>
        </w:tc>
      </w:tr>
      <w:tr w:rsidR="00A7754D" w:rsidRPr="00552854" w:rsidTr="00B52923">
        <w:trPr>
          <w:cantSplit/>
          <w:trHeight w:val="656"/>
        </w:trPr>
        <w:tc>
          <w:tcPr>
            <w:tcW w:w="855" w:type="dxa"/>
          </w:tcPr>
          <w:p w:rsidR="00A7754D" w:rsidRPr="00552854" w:rsidRDefault="00A7754D" w:rsidP="007C39A1">
            <w:pPr>
              <w:numPr>
                <w:ilvl w:val="0"/>
                <w:numId w:val="1"/>
              </w:numPr>
              <w:tabs>
                <w:tab w:val="left" w:pos="108"/>
              </w:tabs>
              <w:jc w:val="both"/>
              <w:rPr>
                <w:rFonts w:ascii="Liberation Serif" w:hAnsi="Liberation Serif"/>
                <w:sz w:val="22"/>
                <w:szCs w:val="22"/>
              </w:rPr>
            </w:pPr>
          </w:p>
        </w:tc>
        <w:tc>
          <w:tcPr>
            <w:tcW w:w="3399" w:type="dxa"/>
            <w:noWrap/>
          </w:tcPr>
          <w:p w:rsidR="00A7754D" w:rsidRPr="00552854" w:rsidRDefault="00A7754D"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000  2  02  15001  04  0000  150</w:t>
            </w:r>
          </w:p>
        </w:tc>
        <w:tc>
          <w:tcPr>
            <w:tcW w:w="4903" w:type="dxa"/>
          </w:tcPr>
          <w:p w:rsidR="00A7754D" w:rsidRPr="00552854" w:rsidRDefault="00A775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A7754D" w:rsidRPr="00552854" w:rsidRDefault="00A7754D" w:rsidP="00B52923">
            <w:pPr>
              <w:jc w:val="center"/>
              <w:rPr>
                <w:rFonts w:ascii="Liberation Serif" w:hAnsi="Liberation Serif"/>
                <w:sz w:val="22"/>
                <w:szCs w:val="22"/>
              </w:rPr>
            </w:pPr>
            <w:r w:rsidRPr="00552854">
              <w:rPr>
                <w:rFonts w:ascii="Liberation Serif" w:hAnsi="Liberation Serif"/>
                <w:sz w:val="22"/>
                <w:szCs w:val="22"/>
              </w:rPr>
              <w:t>217 002,00</w:t>
            </w:r>
          </w:p>
        </w:tc>
      </w:tr>
      <w:tr w:rsidR="00A7754D" w:rsidRPr="00552854" w:rsidTr="00B52923">
        <w:trPr>
          <w:cantSplit/>
          <w:trHeight w:val="341"/>
        </w:trPr>
        <w:tc>
          <w:tcPr>
            <w:tcW w:w="855" w:type="dxa"/>
          </w:tcPr>
          <w:p w:rsidR="00A7754D" w:rsidRPr="00552854" w:rsidRDefault="00A7754D" w:rsidP="007C39A1">
            <w:pPr>
              <w:numPr>
                <w:ilvl w:val="0"/>
                <w:numId w:val="1"/>
              </w:numPr>
              <w:tabs>
                <w:tab w:val="left" w:pos="108"/>
              </w:tabs>
              <w:jc w:val="both"/>
              <w:rPr>
                <w:rFonts w:ascii="Liberation Serif" w:hAnsi="Liberation Serif"/>
                <w:sz w:val="22"/>
                <w:szCs w:val="22"/>
              </w:rPr>
            </w:pPr>
          </w:p>
        </w:tc>
        <w:tc>
          <w:tcPr>
            <w:tcW w:w="3399" w:type="dxa"/>
            <w:noWrap/>
          </w:tcPr>
          <w:p w:rsidR="00A7754D" w:rsidRPr="00552854" w:rsidRDefault="00A7754D"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000  2  02  15002  04  0000  150</w:t>
            </w:r>
          </w:p>
          <w:p w:rsidR="00A7754D" w:rsidRPr="00552854" w:rsidRDefault="00A7754D" w:rsidP="00BB5581">
            <w:pPr>
              <w:autoSpaceDE w:val="0"/>
              <w:autoSpaceDN w:val="0"/>
              <w:adjustRightInd w:val="0"/>
              <w:rPr>
                <w:rFonts w:ascii="Liberation Serif" w:hAnsi="Liberation Serif"/>
                <w:sz w:val="22"/>
                <w:szCs w:val="22"/>
              </w:rPr>
            </w:pPr>
          </w:p>
        </w:tc>
        <w:tc>
          <w:tcPr>
            <w:tcW w:w="4903" w:type="dxa"/>
            <w:noWrap/>
          </w:tcPr>
          <w:p w:rsidR="00A7754D" w:rsidRPr="00552854" w:rsidRDefault="00A775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A7754D" w:rsidRPr="00552854" w:rsidRDefault="00A7754D" w:rsidP="00B52923">
            <w:pPr>
              <w:jc w:val="center"/>
              <w:rPr>
                <w:rFonts w:ascii="Liberation Serif" w:hAnsi="Liberation Serif"/>
                <w:sz w:val="22"/>
                <w:szCs w:val="22"/>
              </w:rPr>
            </w:pPr>
            <w:r w:rsidRPr="00552854">
              <w:rPr>
                <w:rFonts w:ascii="Liberation Serif" w:hAnsi="Liberation Serif"/>
                <w:sz w:val="22"/>
                <w:szCs w:val="22"/>
              </w:rPr>
              <w:t>605 479,00</w:t>
            </w:r>
          </w:p>
        </w:tc>
      </w:tr>
      <w:tr w:rsidR="00A7754D" w:rsidRPr="00552854" w:rsidTr="00B52923">
        <w:trPr>
          <w:cantSplit/>
          <w:trHeight w:val="541"/>
        </w:trPr>
        <w:tc>
          <w:tcPr>
            <w:tcW w:w="855" w:type="dxa"/>
          </w:tcPr>
          <w:p w:rsidR="00A7754D" w:rsidRPr="00552854" w:rsidRDefault="00A775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A7754D" w:rsidRPr="00552854" w:rsidRDefault="00A7754D" w:rsidP="00FE1099">
            <w:pPr>
              <w:rPr>
                <w:rFonts w:ascii="Liberation Serif" w:hAnsi="Liberation Serif"/>
                <w:b/>
                <w:bCs/>
                <w:sz w:val="22"/>
                <w:szCs w:val="22"/>
              </w:rPr>
            </w:pPr>
            <w:r w:rsidRPr="00552854">
              <w:rPr>
                <w:rFonts w:ascii="Liberation Serif" w:hAnsi="Liberation Serif"/>
                <w:b/>
                <w:bCs/>
                <w:sz w:val="22"/>
                <w:szCs w:val="22"/>
              </w:rPr>
              <w:t>000  2  02  20000  00  0000  150</w:t>
            </w:r>
          </w:p>
        </w:tc>
        <w:tc>
          <w:tcPr>
            <w:tcW w:w="4903" w:type="dxa"/>
            <w:noWrap/>
          </w:tcPr>
          <w:p w:rsidR="00A7754D" w:rsidRPr="00552854" w:rsidRDefault="00A7754D" w:rsidP="00FE1099">
            <w:pPr>
              <w:autoSpaceDE w:val="0"/>
              <w:autoSpaceDN w:val="0"/>
              <w:adjustRightInd w:val="0"/>
              <w:jc w:val="both"/>
              <w:rPr>
                <w:rFonts w:ascii="Liberation Serif" w:hAnsi="Liberation Serif"/>
                <w:b/>
                <w:bCs/>
                <w:sz w:val="22"/>
                <w:szCs w:val="22"/>
              </w:rPr>
            </w:pPr>
            <w:r w:rsidRPr="00552854">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A7754D" w:rsidRPr="00552854" w:rsidRDefault="004A212A" w:rsidP="00B52923">
            <w:pPr>
              <w:jc w:val="center"/>
              <w:rPr>
                <w:rFonts w:ascii="Liberation Serif" w:hAnsi="Liberation Serif"/>
                <w:b/>
                <w:bCs/>
                <w:sz w:val="22"/>
                <w:szCs w:val="22"/>
              </w:rPr>
            </w:pPr>
            <w:r>
              <w:rPr>
                <w:rFonts w:ascii="Liberation Serif" w:hAnsi="Liberation Serif"/>
                <w:b/>
                <w:bCs/>
                <w:sz w:val="22"/>
                <w:szCs w:val="22"/>
              </w:rPr>
              <w:t>142 477,17</w:t>
            </w:r>
          </w:p>
        </w:tc>
      </w:tr>
      <w:tr w:rsidR="00A7754D" w:rsidRPr="00552854" w:rsidTr="00B52923">
        <w:trPr>
          <w:cantSplit/>
          <w:trHeight w:val="541"/>
        </w:trPr>
        <w:tc>
          <w:tcPr>
            <w:tcW w:w="855" w:type="dxa"/>
          </w:tcPr>
          <w:p w:rsidR="00A7754D" w:rsidRPr="00552854" w:rsidRDefault="00A775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A7754D" w:rsidRPr="00552854" w:rsidRDefault="00A7754D" w:rsidP="00E160CF">
            <w:pPr>
              <w:rPr>
                <w:rFonts w:ascii="Liberation Serif" w:hAnsi="Liberation Serif"/>
                <w:bCs/>
                <w:sz w:val="22"/>
                <w:szCs w:val="22"/>
              </w:rPr>
            </w:pPr>
            <w:r w:rsidRPr="00552854">
              <w:rPr>
                <w:rFonts w:ascii="Liberation Serif" w:hAnsi="Liberation Serif"/>
                <w:bCs/>
                <w:sz w:val="22"/>
                <w:szCs w:val="22"/>
              </w:rPr>
              <w:t>000  2  02  20300  04  0000  150</w:t>
            </w:r>
          </w:p>
        </w:tc>
        <w:tc>
          <w:tcPr>
            <w:tcW w:w="4903" w:type="dxa"/>
            <w:noWrap/>
          </w:tcPr>
          <w:p w:rsidR="00A7754D" w:rsidRPr="00552854" w:rsidRDefault="00A7754D" w:rsidP="00E160CF">
            <w:pPr>
              <w:autoSpaceDE w:val="0"/>
              <w:autoSpaceDN w:val="0"/>
              <w:adjustRightInd w:val="0"/>
              <w:jc w:val="both"/>
              <w:rPr>
                <w:rFonts w:ascii="Liberation Serif" w:hAnsi="Liberation Serif" w:cs="Liberation Serif"/>
                <w:sz w:val="22"/>
                <w:szCs w:val="22"/>
              </w:rPr>
            </w:pPr>
            <w:r w:rsidRPr="0055285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A7754D" w:rsidRPr="00552854" w:rsidRDefault="004A212A" w:rsidP="00B52923">
            <w:pPr>
              <w:jc w:val="center"/>
              <w:rPr>
                <w:rFonts w:ascii="Liberation Serif" w:hAnsi="Liberation Serif"/>
                <w:bCs/>
                <w:sz w:val="22"/>
                <w:szCs w:val="22"/>
              </w:rPr>
            </w:pPr>
            <w:r>
              <w:rPr>
                <w:rFonts w:ascii="Liberation Serif" w:hAnsi="Liberation Serif"/>
                <w:bCs/>
                <w:sz w:val="22"/>
                <w:szCs w:val="22"/>
              </w:rPr>
              <w:t>40 937,00</w:t>
            </w:r>
          </w:p>
        </w:tc>
      </w:tr>
      <w:tr w:rsidR="00A7754D" w:rsidRPr="00552854" w:rsidTr="00B52923">
        <w:trPr>
          <w:cantSplit/>
          <w:trHeight w:val="541"/>
        </w:trPr>
        <w:tc>
          <w:tcPr>
            <w:tcW w:w="855" w:type="dxa"/>
          </w:tcPr>
          <w:p w:rsidR="00A7754D" w:rsidRPr="00552854" w:rsidRDefault="00A775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A7754D" w:rsidRPr="00552854" w:rsidRDefault="00A7754D" w:rsidP="00E160CF">
            <w:pPr>
              <w:rPr>
                <w:rFonts w:ascii="Liberation Serif" w:hAnsi="Liberation Serif"/>
                <w:bCs/>
                <w:sz w:val="22"/>
                <w:szCs w:val="22"/>
              </w:rPr>
            </w:pPr>
            <w:r w:rsidRPr="00552854">
              <w:rPr>
                <w:rFonts w:ascii="Liberation Serif" w:hAnsi="Liberation Serif"/>
                <w:bCs/>
                <w:sz w:val="22"/>
                <w:szCs w:val="22"/>
              </w:rPr>
              <w:t>000  2  02  20303  04  0000  150</w:t>
            </w:r>
          </w:p>
        </w:tc>
        <w:tc>
          <w:tcPr>
            <w:tcW w:w="4903" w:type="dxa"/>
            <w:noWrap/>
          </w:tcPr>
          <w:p w:rsidR="00A7754D" w:rsidRPr="00552854" w:rsidRDefault="00A7754D" w:rsidP="00E160CF">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A7754D" w:rsidRPr="00552854" w:rsidRDefault="00A7754D" w:rsidP="00B52923">
            <w:pPr>
              <w:jc w:val="center"/>
              <w:rPr>
                <w:rFonts w:ascii="Liberation Serif" w:hAnsi="Liberation Serif"/>
                <w:bCs/>
                <w:sz w:val="22"/>
                <w:szCs w:val="22"/>
              </w:rPr>
            </w:pPr>
            <w:r w:rsidRPr="00552854">
              <w:rPr>
                <w:rFonts w:ascii="Liberation Serif" w:hAnsi="Liberation Serif"/>
                <w:bCs/>
                <w:sz w:val="22"/>
                <w:szCs w:val="22"/>
              </w:rPr>
              <w:t>14 345,00</w:t>
            </w:r>
          </w:p>
        </w:tc>
      </w:tr>
      <w:tr w:rsidR="00696561" w:rsidRPr="00552854" w:rsidTr="00B52923">
        <w:trPr>
          <w:cantSplit/>
          <w:trHeight w:val="541"/>
        </w:trPr>
        <w:tc>
          <w:tcPr>
            <w:tcW w:w="855" w:type="dxa"/>
          </w:tcPr>
          <w:p w:rsidR="00696561" w:rsidRPr="00552854" w:rsidRDefault="0069656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96561" w:rsidRPr="00552854" w:rsidRDefault="00696561" w:rsidP="00696561">
            <w:pPr>
              <w:rPr>
                <w:rFonts w:ascii="Liberation Serif" w:hAnsi="Liberation Serif"/>
                <w:bCs/>
                <w:sz w:val="22"/>
                <w:szCs w:val="22"/>
              </w:rPr>
            </w:pPr>
            <w:r w:rsidRPr="00552854">
              <w:rPr>
                <w:rFonts w:ascii="Liberation Serif" w:hAnsi="Liberation Serif"/>
                <w:bCs/>
                <w:sz w:val="22"/>
                <w:szCs w:val="22"/>
              </w:rPr>
              <w:t>000  2  02  25497  04  0000  150</w:t>
            </w:r>
          </w:p>
        </w:tc>
        <w:tc>
          <w:tcPr>
            <w:tcW w:w="4903" w:type="dxa"/>
            <w:noWrap/>
          </w:tcPr>
          <w:p w:rsidR="00696561" w:rsidRPr="00552854" w:rsidRDefault="00696561" w:rsidP="00696561">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696561" w:rsidRPr="00552854" w:rsidRDefault="00696561" w:rsidP="00B52923">
            <w:pPr>
              <w:jc w:val="center"/>
              <w:rPr>
                <w:rFonts w:ascii="Liberation Serif" w:hAnsi="Liberation Serif"/>
                <w:bCs/>
                <w:sz w:val="22"/>
                <w:szCs w:val="22"/>
              </w:rPr>
            </w:pPr>
            <w:r w:rsidRPr="00552854">
              <w:rPr>
                <w:rFonts w:ascii="Liberation Serif" w:hAnsi="Liberation Serif"/>
                <w:bCs/>
                <w:sz w:val="22"/>
                <w:szCs w:val="22"/>
              </w:rPr>
              <w:t>2 177,87</w:t>
            </w:r>
          </w:p>
        </w:tc>
      </w:tr>
      <w:tr w:rsidR="00696561" w:rsidRPr="00552854" w:rsidTr="00B52923">
        <w:trPr>
          <w:cantSplit/>
          <w:trHeight w:val="541"/>
        </w:trPr>
        <w:tc>
          <w:tcPr>
            <w:tcW w:w="855" w:type="dxa"/>
          </w:tcPr>
          <w:p w:rsidR="00696561" w:rsidRPr="00552854" w:rsidRDefault="0069656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96561" w:rsidRPr="00552854" w:rsidRDefault="00696561" w:rsidP="00DF1944">
            <w:pPr>
              <w:rPr>
                <w:rFonts w:ascii="Liberation Serif" w:hAnsi="Liberation Serif"/>
                <w:bCs/>
                <w:sz w:val="22"/>
                <w:szCs w:val="22"/>
              </w:rPr>
            </w:pPr>
            <w:r w:rsidRPr="00552854">
              <w:rPr>
                <w:rFonts w:ascii="Liberation Serif" w:hAnsi="Liberation Serif"/>
                <w:bCs/>
                <w:sz w:val="22"/>
                <w:szCs w:val="22"/>
              </w:rPr>
              <w:t>000  2  02  25519  0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696561" w:rsidRPr="00552854" w:rsidRDefault="00696561" w:rsidP="00123B0A">
            <w:pPr>
              <w:autoSpaceDE w:val="0"/>
              <w:autoSpaceDN w:val="0"/>
              <w:adjustRightInd w:val="0"/>
              <w:jc w:val="both"/>
              <w:rPr>
                <w:rFonts w:ascii="Liberation Serif" w:hAnsi="Liberation Serif" w:cs="Liberation Serif"/>
                <w:bCs/>
                <w:sz w:val="22"/>
                <w:szCs w:val="22"/>
              </w:rPr>
            </w:pPr>
            <w:r w:rsidRPr="00552854">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696561" w:rsidRPr="00552854" w:rsidRDefault="00696561" w:rsidP="00B52923">
            <w:pPr>
              <w:jc w:val="center"/>
              <w:rPr>
                <w:rFonts w:ascii="Liberation Serif" w:hAnsi="Liberation Serif"/>
                <w:bCs/>
                <w:sz w:val="22"/>
                <w:szCs w:val="22"/>
              </w:rPr>
            </w:pPr>
            <w:r w:rsidRPr="00552854">
              <w:rPr>
                <w:rFonts w:ascii="Liberation Serif" w:hAnsi="Liberation Serif"/>
                <w:bCs/>
                <w:sz w:val="22"/>
                <w:szCs w:val="22"/>
              </w:rPr>
              <w:t>120,00</w:t>
            </w:r>
          </w:p>
        </w:tc>
      </w:tr>
      <w:tr w:rsidR="00964E8A" w:rsidRPr="00552854" w:rsidTr="00B52923">
        <w:trPr>
          <w:cantSplit/>
          <w:trHeight w:val="541"/>
        </w:trPr>
        <w:tc>
          <w:tcPr>
            <w:tcW w:w="855" w:type="dxa"/>
          </w:tcPr>
          <w:p w:rsidR="00964E8A" w:rsidRPr="00552854" w:rsidRDefault="00964E8A"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964E8A" w:rsidRPr="00552854" w:rsidRDefault="00964E8A" w:rsidP="00964E8A">
            <w:pPr>
              <w:rPr>
                <w:rFonts w:ascii="Liberation Serif" w:hAnsi="Liberation Serif"/>
                <w:bCs/>
                <w:sz w:val="22"/>
                <w:szCs w:val="22"/>
              </w:rPr>
            </w:pPr>
            <w:r w:rsidRPr="00552854">
              <w:rPr>
                <w:rFonts w:ascii="Liberation Serif" w:hAnsi="Liberation Serif"/>
                <w:bCs/>
                <w:sz w:val="22"/>
                <w:szCs w:val="22"/>
              </w:rPr>
              <w:t>000  2  02  25576  0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964E8A" w:rsidRPr="00552854" w:rsidRDefault="00964E8A" w:rsidP="00964E8A">
            <w:pPr>
              <w:autoSpaceDE w:val="0"/>
              <w:autoSpaceDN w:val="0"/>
              <w:adjustRightInd w:val="0"/>
              <w:jc w:val="both"/>
              <w:rPr>
                <w:rFonts w:ascii="Liberation Serif" w:hAnsi="Liberation Serif" w:cs="Liberation Serif"/>
                <w:bCs/>
                <w:sz w:val="22"/>
                <w:szCs w:val="22"/>
              </w:rPr>
            </w:pPr>
            <w:r w:rsidRPr="00552854">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964E8A" w:rsidRPr="00552854" w:rsidRDefault="00964E8A" w:rsidP="00B52923">
            <w:pPr>
              <w:jc w:val="center"/>
              <w:rPr>
                <w:rFonts w:ascii="Liberation Serif" w:hAnsi="Liberation Serif"/>
                <w:bCs/>
                <w:sz w:val="22"/>
                <w:szCs w:val="22"/>
              </w:rPr>
            </w:pPr>
            <w:r w:rsidRPr="00552854">
              <w:rPr>
                <w:rFonts w:ascii="Liberation Serif" w:hAnsi="Liberation Serif"/>
                <w:bCs/>
                <w:sz w:val="22"/>
                <w:szCs w:val="22"/>
              </w:rPr>
              <w:t>854,00</w:t>
            </w:r>
          </w:p>
        </w:tc>
      </w:tr>
      <w:tr w:rsidR="00696561" w:rsidRPr="00552854" w:rsidTr="00B52923">
        <w:trPr>
          <w:cantSplit/>
          <w:trHeight w:val="541"/>
        </w:trPr>
        <w:tc>
          <w:tcPr>
            <w:tcW w:w="855" w:type="dxa"/>
          </w:tcPr>
          <w:p w:rsidR="00696561" w:rsidRPr="00552854" w:rsidRDefault="0069656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96561" w:rsidRPr="00552854" w:rsidRDefault="00696561" w:rsidP="00DF1944">
            <w:pPr>
              <w:rPr>
                <w:rFonts w:ascii="Liberation Serif" w:hAnsi="Liberation Serif"/>
                <w:bCs/>
                <w:sz w:val="22"/>
                <w:szCs w:val="22"/>
              </w:rPr>
            </w:pPr>
            <w:r w:rsidRPr="00552854">
              <w:rPr>
                <w:rFonts w:ascii="Liberation Serif" w:hAnsi="Liberation Serif"/>
                <w:bCs/>
                <w:sz w:val="22"/>
                <w:szCs w:val="22"/>
              </w:rPr>
              <w:t>000  2  02  29999  0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696561" w:rsidRPr="00552854" w:rsidRDefault="00696561" w:rsidP="00123B0A">
            <w:pPr>
              <w:autoSpaceDE w:val="0"/>
              <w:autoSpaceDN w:val="0"/>
              <w:adjustRightInd w:val="0"/>
              <w:jc w:val="both"/>
              <w:rPr>
                <w:rFonts w:ascii="Liberation Serif" w:hAnsi="Liberation Serif"/>
                <w:bCs/>
                <w:sz w:val="22"/>
                <w:szCs w:val="22"/>
              </w:rPr>
            </w:pPr>
            <w:r w:rsidRPr="00552854">
              <w:rPr>
                <w:rFonts w:ascii="Liberation Serif" w:hAnsi="Liberation Serif" w:cs="Liberation Serif"/>
                <w:bCs/>
                <w:sz w:val="22"/>
                <w:szCs w:val="22"/>
              </w:rPr>
              <w:t xml:space="preserve">Прочие субсидии бюджетам городских округов </w:t>
            </w:r>
            <w:r w:rsidRPr="00552854">
              <w:rPr>
                <w:rFonts w:ascii="Liberation Serif" w:hAnsi="Liberation Serif"/>
                <w:sz w:val="22"/>
                <w:szCs w:val="22"/>
              </w:rPr>
              <w:t>&lt;1*&gt;</w:t>
            </w:r>
          </w:p>
        </w:tc>
        <w:tc>
          <w:tcPr>
            <w:tcW w:w="1481" w:type="dxa"/>
          </w:tcPr>
          <w:p w:rsidR="00696561" w:rsidRPr="00552854" w:rsidRDefault="00696561" w:rsidP="00B01FAF">
            <w:pPr>
              <w:jc w:val="center"/>
              <w:rPr>
                <w:rFonts w:ascii="Liberation Serif" w:hAnsi="Liberation Serif"/>
                <w:bCs/>
                <w:sz w:val="22"/>
                <w:szCs w:val="22"/>
              </w:rPr>
            </w:pPr>
            <w:r w:rsidRPr="00552854">
              <w:rPr>
                <w:rFonts w:ascii="Liberation Serif" w:hAnsi="Liberation Serif"/>
                <w:bCs/>
                <w:sz w:val="22"/>
                <w:szCs w:val="22"/>
              </w:rPr>
              <w:t>8</w:t>
            </w:r>
            <w:r w:rsidR="00B01FAF" w:rsidRPr="00552854">
              <w:rPr>
                <w:rFonts w:ascii="Liberation Serif" w:hAnsi="Liberation Serif"/>
                <w:bCs/>
                <w:sz w:val="22"/>
                <w:szCs w:val="22"/>
              </w:rPr>
              <w:t>4 043,30</w:t>
            </w:r>
          </w:p>
        </w:tc>
      </w:tr>
      <w:tr w:rsidR="00696561" w:rsidRPr="00552854" w:rsidTr="00B52923">
        <w:trPr>
          <w:cantSplit/>
          <w:trHeight w:val="541"/>
        </w:trPr>
        <w:tc>
          <w:tcPr>
            <w:tcW w:w="855" w:type="dxa"/>
          </w:tcPr>
          <w:p w:rsidR="00696561" w:rsidRPr="00552854" w:rsidRDefault="0069656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696561" w:rsidRPr="00552854" w:rsidRDefault="00696561" w:rsidP="00BB5581">
            <w:pPr>
              <w:rPr>
                <w:rFonts w:ascii="Liberation Serif" w:hAnsi="Liberation Serif"/>
                <w:b/>
                <w:bCs/>
                <w:sz w:val="22"/>
                <w:szCs w:val="22"/>
              </w:rPr>
            </w:pPr>
            <w:r w:rsidRPr="00552854">
              <w:rPr>
                <w:rFonts w:ascii="Liberation Serif" w:hAnsi="Liberation Serif"/>
                <w:b/>
                <w:bCs/>
                <w:sz w:val="22"/>
                <w:szCs w:val="22"/>
              </w:rPr>
              <w:t>000  2  02  30000  00  0000  150</w:t>
            </w:r>
          </w:p>
        </w:tc>
        <w:tc>
          <w:tcPr>
            <w:tcW w:w="4903" w:type="dxa"/>
            <w:noWrap/>
          </w:tcPr>
          <w:p w:rsidR="00696561" w:rsidRPr="00552854" w:rsidRDefault="00696561" w:rsidP="00BB5581">
            <w:pPr>
              <w:autoSpaceDE w:val="0"/>
              <w:autoSpaceDN w:val="0"/>
              <w:adjustRightInd w:val="0"/>
              <w:jc w:val="both"/>
              <w:rPr>
                <w:rFonts w:ascii="Liberation Serif" w:hAnsi="Liberation Serif"/>
                <w:b/>
                <w:bCs/>
                <w:sz w:val="22"/>
                <w:szCs w:val="22"/>
              </w:rPr>
            </w:pPr>
            <w:r w:rsidRPr="00552854">
              <w:rPr>
                <w:rFonts w:ascii="Liberation Serif" w:hAnsi="Liberation Serif"/>
                <w:b/>
                <w:bCs/>
                <w:sz w:val="22"/>
                <w:szCs w:val="22"/>
              </w:rPr>
              <w:t>Субвенции бюджетам бюджетной системы Российской Федерации</w:t>
            </w:r>
          </w:p>
        </w:tc>
        <w:tc>
          <w:tcPr>
            <w:tcW w:w="1481" w:type="dxa"/>
          </w:tcPr>
          <w:p w:rsidR="00696561" w:rsidRPr="00552854" w:rsidRDefault="00696561" w:rsidP="00B52923">
            <w:pPr>
              <w:jc w:val="center"/>
              <w:rPr>
                <w:rFonts w:ascii="Liberation Serif" w:hAnsi="Liberation Serif"/>
                <w:b/>
                <w:bCs/>
                <w:sz w:val="22"/>
                <w:szCs w:val="22"/>
              </w:rPr>
            </w:pPr>
            <w:r w:rsidRPr="00552854">
              <w:rPr>
                <w:rFonts w:ascii="Liberation Serif" w:hAnsi="Liberation Serif"/>
                <w:b/>
                <w:bCs/>
                <w:sz w:val="22"/>
                <w:szCs w:val="22"/>
              </w:rPr>
              <w:t>896 444,50</w:t>
            </w:r>
          </w:p>
        </w:tc>
      </w:tr>
      <w:tr w:rsidR="00696561" w:rsidRPr="00552854" w:rsidTr="00B52923">
        <w:trPr>
          <w:cantSplit/>
          <w:trHeight w:val="900"/>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noWrap/>
          </w:tcPr>
          <w:p w:rsidR="00696561" w:rsidRPr="00552854" w:rsidRDefault="00696561" w:rsidP="00BB5581">
            <w:pPr>
              <w:rPr>
                <w:rFonts w:ascii="Liberation Serif" w:hAnsi="Liberation Serif"/>
                <w:sz w:val="22"/>
                <w:szCs w:val="22"/>
              </w:rPr>
            </w:pPr>
            <w:r w:rsidRPr="00552854">
              <w:rPr>
                <w:rFonts w:ascii="Liberation Serif" w:hAnsi="Liberation Serif"/>
                <w:sz w:val="22"/>
                <w:szCs w:val="22"/>
              </w:rPr>
              <w:t>000  2  02  30022  04  0000  150</w:t>
            </w:r>
          </w:p>
        </w:tc>
        <w:tc>
          <w:tcPr>
            <w:tcW w:w="4903" w:type="dxa"/>
            <w:vAlign w:val="bottom"/>
          </w:tcPr>
          <w:p w:rsidR="00696561" w:rsidRPr="00552854" w:rsidRDefault="0069656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17 422,80</w:t>
            </w:r>
          </w:p>
        </w:tc>
      </w:tr>
      <w:tr w:rsidR="00696561" w:rsidRPr="00552854" w:rsidTr="00B52923">
        <w:trPr>
          <w:cantSplit/>
          <w:trHeight w:val="900"/>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696561" w:rsidRPr="00552854" w:rsidRDefault="00696561" w:rsidP="00BB5581">
            <w:pPr>
              <w:rPr>
                <w:rFonts w:ascii="Liberation Serif" w:hAnsi="Liberation Serif"/>
                <w:sz w:val="22"/>
                <w:szCs w:val="22"/>
              </w:rPr>
            </w:pPr>
            <w:r w:rsidRPr="00552854">
              <w:rPr>
                <w:rFonts w:ascii="Liberation Serif" w:hAnsi="Liberation Serif"/>
                <w:sz w:val="22"/>
                <w:szCs w:val="22"/>
              </w:rPr>
              <w:t>000  2  02  30024  04  0000  150</w:t>
            </w:r>
          </w:p>
        </w:tc>
        <w:tc>
          <w:tcPr>
            <w:tcW w:w="4903" w:type="dxa"/>
            <w:noWrap/>
          </w:tcPr>
          <w:p w:rsidR="00696561" w:rsidRPr="00552854" w:rsidRDefault="00696561" w:rsidP="008F006A">
            <w:pPr>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103 746,20</w:t>
            </w:r>
          </w:p>
        </w:tc>
      </w:tr>
      <w:tr w:rsidR="00696561" w:rsidRPr="00552854" w:rsidTr="00B52923">
        <w:trPr>
          <w:cantSplit/>
          <w:trHeight w:val="1404"/>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696561" w:rsidRPr="00552854" w:rsidRDefault="00696561" w:rsidP="00BB5581">
            <w:pPr>
              <w:rPr>
                <w:rFonts w:ascii="Liberation Serif" w:hAnsi="Liberation Serif"/>
                <w:sz w:val="22"/>
                <w:szCs w:val="22"/>
              </w:rPr>
            </w:pPr>
            <w:r w:rsidRPr="00552854">
              <w:rPr>
                <w:rFonts w:ascii="Liberation Serif" w:hAnsi="Liberation Serif"/>
                <w:sz w:val="22"/>
                <w:szCs w:val="22"/>
              </w:rPr>
              <w:t>000 2  02  35120  04  0000  150</w:t>
            </w:r>
          </w:p>
        </w:tc>
        <w:tc>
          <w:tcPr>
            <w:tcW w:w="4903" w:type="dxa"/>
          </w:tcPr>
          <w:p w:rsidR="00696561" w:rsidRPr="00552854" w:rsidRDefault="0069656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36,40</w:t>
            </w:r>
          </w:p>
        </w:tc>
      </w:tr>
      <w:tr w:rsidR="00696561" w:rsidRPr="00552854" w:rsidTr="00B52923">
        <w:trPr>
          <w:cantSplit/>
          <w:trHeight w:val="900"/>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696561" w:rsidRPr="00552854" w:rsidRDefault="00696561" w:rsidP="00BB5581">
            <w:pPr>
              <w:rPr>
                <w:rFonts w:ascii="Liberation Serif" w:hAnsi="Liberation Serif"/>
                <w:sz w:val="22"/>
                <w:szCs w:val="22"/>
              </w:rPr>
            </w:pPr>
            <w:r w:rsidRPr="00552854">
              <w:rPr>
                <w:rFonts w:ascii="Liberation Serif" w:hAnsi="Liberation Serif"/>
                <w:sz w:val="22"/>
                <w:szCs w:val="22"/>
              </w:rPr>
              <w:t>000  2  02  35250  04  0000  150</w:t>
            </w:r>
          </w:p>
        </w:tc>
        <w:tc>
          <w:tcPr>
            <w:tcW w:w="4903" w:type="dxa"/>
            <w:noWrap/>
          </w:tcPr>
          <w:p w:rsidR="00696561" w:rsidRPr="00552854" w:rsidRDefault="0069656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16 496,50</w:t>
            </w:r>
          </w:p>
        </w:tc>
      </w:tr>
      <w:tr w:rsidR="00696561" w:rsidRPr="00552854" w:rsidTr="00B52923">
        <w:trPr>
          <w:cantSplit/>
          <w:trHeight w:val="600"/>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696561" w:rsidRPr="00552854" w:rsidRDefault="00696561" w:rsidP="0057702D">
            <w:pPr>
              <w:rPr>
                <w:rFonts w:ascii="Liberation Serif" w:hAnsi="Liberation Serif"/>
                <w:sz w:val="22"/>
                <w:szCs w:val="22"/>
              </w:rPr>
            </w:pPr>
            <w:r w:rsidRPr="00552854">
              <w:rPr>
                <w:rFonts w:ascii="Liberation Serif" w:hAnsi="Liberation Serif"/>
                <w:sz w:val="22"/>
                <w:szCs w:val="22"/>
              </w:rPr>
              <w:t>000  2  02  35462  04  0000  150</w:t>
            </w:r>
          </w:p>
        </w:tc>
        <w:tc>
          <w:tcPr>
            <w:tcW w:w="4903" w:type="dxa"/>
            <w:noWrap/>
          </w:tcPr>
          <w:p w:rsidR="00696561" w:rsidRPr="00552854" w:rsidRDefault="00696561" w:rsidP="0057702D">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208,60</w:t>
            </w:r>
          </w:p>
        </w:tc>
      </w:tr>
      <w:tr w:rsidR="00696561" w:rsidRPr="00552854" w:rsidTr="00B52923">
        <w:trPr>
          <w:cantSplit/>
          <w:trHeight w:val="600"/>
        </w:trPr>
        <w:tc>
          <w:tcPr>
            <w:tcW w:w="855" w:type="dxa"/>
          </w:tcPr>
          <w:p w:rsidR="00696561" w:rsidRPr="00552854" w:rsidRDefault="0069656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696561" w:rsidRPr="00552854" w:rsidRDefault="00696561" w:rsidP="00BB5581">
            <w:pPr>
              <w:rPr>
                <w:rFonts w:ascii="Liberation Serif" w:hAnsi="Liberation Serif"/>
                <w:sz w:val="22"/>
                <w:szCs w:val="22"/>
              </w:rPr>
            </w:pPr>
            <w:r w:rsidRPr="00552854">
              <w:rPr>
                <w:rFonts w:ascii="Liberation Serif" w:hAnsi="Liberation Serif"/>
                <w:sz w:val="22"/>
                <w:szCs w:val="22"/>
              </w:rPr>
              <w:t>000  2  02  39999  04  0000  150</w:t>
            </w:r>
          </w:p>
        </w:tc>
        <w:tc>
          <w:tcPr>
            <w:tcW w:w="4903" w:type="dxa"/>
            <w:noWrap/>
          </w:tcPr>
          <w:p w:rsidR="00696561" w:rsidRPr="00552854" w:rsidRDefault="00696561" w:rsidP="00396D0E">
            <w:pPr>
              <w:jc w:val="both"/>
              <w:rPr>
                <w:rFonts w:ascii="Liberation Serif" w:hAnsi="Liberation Serif"/>
                <w:sz w:val="22"/>
                <w:szCs w:val="22"/>
              </w:rPr>
            </w:pPr>
            <w:r w:rsidRPr="00552854">
              <w:rPr>
                <w:rFonts w:ascii="Liberation Serif" w:hAnsi="Liberation Serif"/>
                <w:sz w:val="22"/>
                <w:szCs w:val="22"/>
              </w:rPr>
              <w:t>Прочие субвенции бюджетам городских округов &lt;3*&gt;</w:t>
            </w:r>
          </w:p>
        </w:tc>
        <w:tc>
          <w:tcPr>
            <w:tcW w:w="1481" w:type="dxa"/>
          </w:tcPr>
          <w:p w:rsidR="00696561" w:rsidRPr="00552854" w:rsidRDefault="00696561" w:rsidP="00B52923">
            <w:pPr>
              <w:jc w:val="center"/>
              <w:rPr>
                <w:rFonts w:ascii="Liberation Serif" w:hAnsi="Liberation Serif"/>
                <w:sz w:val="22"/>
                <w:szCs w:val="22"/>
              </w:rPr>
            </w:pPr>
            <w:r w:rsidRPr="00552854">
              <w:rPr>
                <w:rFonts w:ascii="Liberation Serif" w:hAnsi="Liberation Serif"/>
                <w:sz w:val="22"/>
                <w:szCs w:val="22"/>
              </w:rPr>
              <w:t>758 534,00</w:t>
            </w:r>
          </w:p>
        </w:tc>
      </w:tr>
      <w:tr w:rsidR="00696561" w:rsidRPr="00552854" w:rsidTr="00B52923">
        <w:trPr>
          <w:cantSplit/>
          <w:trHeight w:val="300"/>
        </w:trPr>
        <w:tc>
          <w:tcPr>
            <w:tcW w:w="855" w:type="dxa"/>
          </w:tcPr>
          <w:p w:rsidR="00696561" w:rsidRPr="00552854" w:rsidRDefault="0069656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696561" w:rsidRPr="00552854" w:rsidRDefault="00696561" w:rsidP="004B2D61">
            <w:pPr>
              <w:rPr>
                <w:rFonts w:ascii="Liberation Serif" w:hAnsi="Liberation Serif"/>
                <w:b/>
                <w:bCs/>
                <w:sz w:val="22"/>
                <w:szCs w:val="22"/>
              </w:rPr>
            </w:pPr>
            <w:r w:rsidRPr="00552854">
              <w:rPr>
                <w:rFonts w:ascii="Liberation Serif" w:hAnsi="Liberation Serif"/>
                <w:b/>
                <w:sz w:val="22"/>
                <w:szCs w:val="22"/>
              </w:rPr>
              <w:t>000  2  02  40000  00  0000  150</w:t>
            </w:r>
          </w:p>
        </w:tc>
        <w:tc>
          <w:tcPr>
            <w:tcW w:w="4903" w:type="dxa"/>
            <w:noWrap/>
          </w:tcPr>
          <w:p w:rsidR="00696561" w:rsidRPr="00552854" w:rsidRDefault="00696561" w:rsidP="004B2D61">
            <w:pPr>
              <w:autoSpaceDE w:val="0"/>
              <w:autoSpaceDN w:val="0"/>
              <w:adjustRightInd w:val="0"/>
              <w:jc w:val="both"/>
              <w:rPr>
                <w:rFonts w:ascii="Liberation Serif" w:hAnsi="Liberation Serif" w:cs="Liberation Serif"/>
                <w:b/>
                <w:sz w:val="22"/>
                <w:szCs w:val="22"/>
              </w:rPr>
            </w:pPr>
            <w:r w:rsidRPr="00552854">
              <w:rPr>
                <w:rFonts w:ascii="Liberation Serif" w:hAnsi="Liberation Serif" w:cs="Liberation Serif"/>
                <w:b/>
                <w:sz w:val="22"/>
                <w:szCs w:val="22"/>
              </w:rPr>
              <w:t>Иные межбюджетные трансферты</w:t>
            </w:r>
          </w:p>
          <w:p w:rsidR="00696561" w:rsidRPr="00552854" w:rsidRDefault="00696561" w:rsidP="00BB5581">
            <w:pPr>
              <w:rPr>
                <w:rFonts w:ascii="Liberation Serif" w:hAnsi="Liberation Serif"/>
                <w:b/>
                <w:bCs/>
                <w:sz w:val="22"/>
                <w:szCs w:val="22"/>
              </w:rPr>
            </w:pPr>
          </w:p>
        </w:tc>
        <w:tc>
          <w:tcPr>
            <w:tcW w:w="1481" w:type="dxa"/>
          </w:tcPr>
          <w:p w:rsidR="00696561" w:rsidRPr="00552854" w:rsidRDefault="00762AAC" w:rsidP="00B52923">
            <w:pPr>
              <w:jc w:val="center"/>
              <w:rPr>
                <w:rFonts w:ascii="Liberation Serif" w:hAnsi="Liberation Serif"/>
                <w:b/>
                <w:bCs/>
                <w:sz w:val="22"/>
                <w:szCs w:val="22"/>
              </w:rPr>
            </w:pPr>
            <w:r w:rsidRPr="00552854">
              <w:rPr>
                <w:rFonts w:ascii="Liberation Serif" w:hAnsi="Liberation Serif"/>
                <w:b/>
                <w:bCs/>
                <w:sz w:val="22"/>
                <w:szCs w:val="22"/>
              </w:rPr>
              <w:t>61 701,81</w:t>
            </w:r>
          </w:p>
        </w:tc>
      </w:tr>
      <w:tr w:rsidR="00762AAC" w:rsidRPr="00552854" w:rsidTr="00B52923">
        <w:trPr>
          <w:cantSplit/>
          <w:trHeight w:val="300"/>
        </w:trPr>
        <w:tc>
          <w:tcPr>
            <w:tcW w:w="855" w:type="dxa"/>
          </w:tcPr>
          <w:p w:rsidR="00762AAC" w:rsidRPr="00552854" w:rsidRDefault="00762AAC"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762AAC" w:rsidRPr="00552854" w:rsidRDefault="00762AAC" w:rsidP="00762AAC">
            <w:pPr>
              <w:rPr>
                <w:rFonts w:ascii="Liberation Serif" w:hAnsi="Liberation Serif"/>
                <w:sz w:val="22"/>
                <w:szCs w:val="22"/>
              </w:rPr>
            </w:pPr>
            <w:r w:rsidRPr="00552854">
              <w:rPr>
                <w:rFonts w:ascii="Liberation Serif" w:hAnsi="Liberation Serif"/>
                <w:sz w:val="22"/>
                <w:szCs w:val="22"/>
              </w:rPr>
              <w:t>000  2  02  45179  04  0000  150</w:t>
            </w:r>
          </w:p>
        </w:tc>
        <w:tc>
          <w:tcPr>
            <w:tcW w:w="4903" w:type="dxa"/>
            <w:noWrap/>
          </w:tcPr>
          <w:p w:rsidR="00762AAC" w:rsidRPr="00552854" w:rsidRDefault="00762AAC" w:rsidP="00762AAC">
            <w:pPr>
              <w:autoSpaceDE w:val="0"/>
              <w:autoSpaceDN w:val="0"/>
              <w:adjustRightInd w:val="0"/>
              <w:jc w:val="both"/>
              <w:rPr>
                <w:rFonts w:ascii="Liberation Serif" w:hAnsi="Liberation Serif" w:cs="Liberation Serif"/>
                <w:sz w:val="24"/>
                <w:szCs w:val="24"/>
              </w:rPr>
            </w:pPr>
            <w:r w:rsidRPr="00552854">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762AAC" w:rsidRPr="00552854" w:rsidRDefault="00762AAC" w:rsidP="00B52923">
            <w:pPr>
              <w:jc w:val="center"/>
              <w:rPr>
                <w:rFonts w:ascii="Liberation Serif" w:hAnsi="Liberation Serif"/>
                <w:bCs/>
                <w:sz w:val="22"/>
                <w:szCs w:val="22"/>
              </w:rPr>
            </w:pPr>
            <w:r w:rsidRPr="00552854">
              <w:rPr>
                <w:rFonts w:ascii="Liberation Serif" w:hAnsi="Liberation Serif"/>
                <w:bCs/>
                <w:sz w:val="22"/>
                <w:szCs w:val="22"/>
              </w:rPr>
              <w:t>3 724,21</w:t>
            </w:r>
          </w:p>
        </w:tc>
      </w:tr>
      <w:tr w:rsidR="00696561" w:rsidRPr="00552854" w:rsidTr="00B52923">
        <w:trPr>
          <w:cantSplit/>
          <w:trHeight w:val="300"/>
        </w:trPr>
        <w:tc>
          <w:tcPr>
            <w:tcW w:w="855" w:type="dxa"/>
          </w:tcPr>
          <w:p w:rsidR="00696561" w:rsidRPr="00552854" w:rsidRDefault="0069656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96561" w:rsidRPr="00552854" w:rsidRDefault="00696561" w:rsidP="00A461C9">
            <w:pPr>
              <w:rPr>
                <w:rFonts w:ascii="Liberation Serif" w:hAnsi="Liberation Serif"/>
                <w:sz w:val="22"/>
                <w:szCs w:val="22"/>
              </w:rPr>
            </w:pPr>
            <w:r w:rsidRPr="00552854">
              <w:rPr>
                <w:rFonts w:ascii="Liberation Serif" w:hAnsi="Liberation Serif"/>
                <w:sz w:val="22"/>
                <w:szCs w:val="22"/>
              </w:rPr>
              <w:t>000  2  02  45303  04  0000  150</w:t>
            </w:r>
          </w:p>
        </w:tc>
        <w:tc>
          <w:tcPr>
            <w:tcW w:w="4903" w:type="dxa"/>
            <w:noWrap/>
          </w:tcPr>
          <w:p w:rsidR="00696561" w:rsidRPr="00552854" w:rsidRDefault="00696561" w:rsidP="00A461C9">
            <w:pPr>
              <w:autoSpaceDE w:val="0"/>
              <w:autoSpaceDN w:val="0"/>
              <w:adjustRightInd w:val="0"/>
              <w:jc w:val="both"/>
              <w:rPr>
                <w:rFonts w:ascii="Liberation Serif" w:hAnsi="Liberation Serif" w:cs="Liberation Serif"/>
                <w:sz w:val="24"/>
                <w:szCs w:val="24"/>
              </w:rPr>
            </w:pPr>
            <w:r w:rsidRPr="00552854">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696561" w:rsidRPr="00552854" w:rsidRDefault="00696561" w:rsidP="00B52923">
            <w:pPr>
              <w:jc w:val="center"/>
              <w:rPr>
                <w:rFonts w:ascii="Liberation Serif" w:hAnsi="Liberation Serif"/>
                <w:bCs/>
                <w:sz w:val="22"/>
                <w:szCs w:val="22"/>
              </w:rPr>
            </w:pPr>
            <w:r w:rsidRPr="00552854">
              <w:rPr>
                <w:rFonts w:ascii="Liberation Serif" w:hAnsi="Liberation Serif"/>
                <w:bCs/>
                <w:sz w:val="22"/>
                <w:szCs w:val="22"/>
              </w:rPr>
              <w:t>24 256,00</w:t>
            </w:r>
          </w:p>
        </w:tc>
      </w:tr>
      <w:tr w:rsidR="00696561" w:rsidRPr="00552854" w:rsidTr="00B52923">
        <w:trPr>
          <w:cantSplit/>
          <w:trHeight w:val="300"/>
        </w:trPr>
        <w:tc>
          <w:tcPr>
            <w:tcW w:w="855" w:type="dxa"/>
          </w:tcPr>
          <w:p w:rsidR="00696561" w:rsidRPr="00552854" w:rsidRDefault="0069656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96561" w:rsidRPr="00552854" w:rsidRDefault="00696561" w:rsidP="0017507F">
            <w:pPr>
              <w:rPr>
                <w:rFonts w:ascii="Liberation Serif" w:hAnsi="Liberation Serif"/>
                <w:bCs/>
                <w:sz w:val="22"/>
                <w:szCs w:val="22"/>
              </w:rPr>
            </w:pPr>
            <w:r w:rsidRPr="00552854">
              <w:rPr>
                <w:rFonts w:ascii="Liberation Serif" w:hAnsi="Liberation Serif"/>
                <w:sz w:val="22"/>
                <w:szCs w:val="22"/>
              </w:rPr>
              <w:t>000  2  02  49999  04  0000  150</w:t>
            </w:r>
          </w:p>
        </w:tc>
        <w:tc>
          <w:tcPr>
            <w:tcW w:w="4903" w:type="dxa"/>
            <w:noWrap/>
          </w:tcPr>
          <w:p w:rsidR="00696561" w:rsidRPr="00552854" w:rsidRDefault="00696561" w:rsidP="00B00F1A">
            <w:pPr>
              <w:rPr>
                <w:rFonts w:ascii="Liberation Serif" w:hAnsi="Liberation Serif"/>
                <w:bCs/>
                <w:sz w:val="22"/>
                <w:szCs w:val="22"/>
              </w:rPr>
            </w:pPr>
            <w:r w:rsidRPr="00552854">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552854">
              <w:rPr>
                <w:rFonts w:ascii="Liberation Serif" w:hAnsi="Liberation Serif"/>
                <w:sz w:val="22"/>
                <w:szCs w:val="22"/>
              </w:rPr>
              <w:t>&lt;4*&gt;</w:t>
            </w:r>
          </w:p>
        </w:tc>
        <w:tc>
          <w:tcPr>
            <w:tcW w:w="1481" w:type="dxa"/>
          </w:tcPr>
          <w:p w:rsidR="00696561" w:rsidRPr="00552854" w:rsidRDefault="00FE3D89" w:rsidP="00C4217E">
            <w:pPr>
              <w:jc w:val="center"/>
              <w:rPr>
                <w:rFonts w:ascii="Liberation Serif" w:hAnsi="Liberation Serif"/>
                <w:bCs/>
                <w:sz w:val="22"/>
                <w:szCs w:val="22"/>
              </w:rPr>
            </w:pPr>
            <w:r w:rsidRPr="00552854">
              <w:rPr>
                <w:rFonts w:ascii="Liberation Serif" w:hAnsi="Liberation Serif"/>
                <w:bCs/>
                <w:sz w:val="22"/>
                <w:szCs w:val="22"/>
              </w:rPr>
              <w:t>33 721,60</w:t>
            </w:r>
          </w:p>
        </w:tc>
      </w:tr>
      <w:tr w:rsidR="00696561" w:rsidRPr="00552854" w:rsidTr="00B52923">
        <w:trPr>
          <w:cantSplit/>
          <w:trHeight w:val="300"/>
        </w:trPr>
        <w:tc>
          <w:tcPr>
            <w:tcW w:w="855" w:type="dxa"/>
          </w:tcPr>
          <w:p w:rsidR="00696561" w:rsidRPr="00552854" w:rsidRDefault="0069656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696561" w:rsidRPr="00552854" w:rsidRDefault="00696561" w:rsidP="00BB5581">
            <w:pPr>
              <w:rPr>
                <w:rFonts w:ascii="Liberation Serif" w:hAnsi="Liberation Serif"/>
                <w:b/>
                <w:bCs/>
                <w:sz w:val="22"/>
                <w:szCs w:val="22"/>
              </w:rPr>
            </w:pPr>
            <w:r w:rsidRPr="00552854">
              <w:rPr>
                <w:rFonts w:ascii="Liberation Serif" w:hAnsi="Liberation Serif"/>
                <w:b/>
                <w:bCs/>
                <w:sz w:val="22"/>
                <w:szCs w:val="22"/>
              </w:rPr>
              <w:t> </w:t>
            </w:r>
          </w:p>
        </w:tc>
        <w:tc>
          <w:tcPr>
            <w:tcW w:w="4903" w:type="dxa"/>
            <w:noWrap/>
          </w:tcPr>
          <w:p w:rsidR="00696561" w:rsidRPr="00552854" w:rsidRDefault="00696561" w:rsidP="00BB5581">
            <w:pPr>
              <w:rPr>
                <w:rFonts w:ascii="Liberation Serif" w:hAnsi="Liberation Serif"/>
                <w:b/>
                <w:bCs/>
                <w:sz w:val="22"/>
                <w:szCs w:val="22"/>
              </w:rPr>
            </w:pPr>
            <w:r w:rsidRPr="00552854">
              <w:rPr>
                <w:rFonts w:ascii="Liberation Serif" w:hAnsi="Liberation Serif"/>
                <w:b/>
                <w:bCs/>
                <w:sz w:val="22"/>
                <w:szCs w:val="22"/>
              </w:rPr>
              <w:t>ИТОГО ДОХОДОВ</w:t>
            </w:r>
          </w:p>
        </w:tc>
        <w:tc>
          <w:tcPr>
            <w:tcW w:w="1481" w:type="dxa"/>
          </w:tcPr>
          <w:p w:rsidR="00696561" w:rsidRPr="00552854" w:rsidRDefault="004631FA" w:rsidP="00775059">
            <w:pPr>
              <w:jc w:val="center"/>
              <w:rPr>
                <w:rFonts w:ascii="Liberation Serif" w:hAnsi="Liberation Serif"/>
                <w:b/>
                <w:bCs/>
                <w:sz w:val="22"/>
                <w:szCs w:val="22"/>
              </w:rPr>
            </w:pPr>
            <w:r w:rsidRPr="00552854">
              <w:rPr>
                <w:rFonts w:ascii="Liberation Serif" w:hAnsi="Liberation Serif"/>
                <w:b/>
                <w:bCs/>
                <w:sz w:val="22"/>
                <w:szCs w:val="22"/>
              </w:rPr>
              <w:t>2</w:t>
            </w:r>
            <w:r w:rsidR="00775059">
              <w:rPr>
                <w:rFonts w:ascii="Liberation Serif" w:hAnsi="Liberation Serif"/>
                <w:b/>
                <w:bCs/>
                <w:sz w:val="22"/>
                <w:szCs w:val="22"/>
              </w:rPr>
              <w:t> </w:t>
            </w:r>
            <w:r w:rsidRPr="00552854">
              <w:rPr>
                <w:rFonts w:ascii="Liberation Serif" w:hAnsi="Liberation Serif"/>
                <w:b/>
                <w:bCs/>
                <w:sz w:val="22"/>
                <w:szCs w:val="22"/>
              </w:rPr>
              <w:t>8</w:t>
            </w:r>
            <w:r w:rsidR="00775059">
              <w:rPr>
                <w:rFonts w:ascii="Liberation Serif" w:hAnsi="Liberation Serif"/>
                <w:b/>
                <w:bCs/>
                <w:sz w:val="22"/>
                <w:szCs w:val="22"/>
              </w:rPr>
              <w:t>22 650,48</w:t>
            </w:r>
            <w:bookmarkStart w:id="0" w:name="_GoBack"/>
            <w:bookmarkEnd w:id="0"/>
          </w:p>
        </w:tc>
      </w:tr>
    </w:tbl>
    <w:p w:rsidR="00FE1099" w:rsidRPr="00552854" w:rsidRDefault="00FE1099" w:rsidP="00FE1099">
      <w:pPr>
        <w:ind w:firstLine="709"/>
        <w:rPr>
          <w:rFonts w:ascii="Liberation Serif" w:hAnsi="Liberation Serif"/>
        </w:rPr>
      </w:pPr>
      <w:r w:rsidRPr="00552854">
        <w:rPr>
          <w:rFonts w:ascii="Liberation Serif" w:hAnsi="Liberation Serif"/>
        </w:rPr>
        <w:t>&lt;</w:t>
      </w:r>
      <w:r w:rsidR="00EA7401" w:rsidRPr="00552854">
        <w:rPr>
          <w:rFonts w:ascii="Liberation Serif" w:hAnsi="Liberation Serif"/>
        </w:rPr>
        <w:t>1</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создание и обеспечение деятельности молодежных «</w:t>
      </w:r>
      <w:proofErr w:type="spellStart"/>
      <w:r w:rsidRPr="00552854">
        <w:rPr>
          <w:rFonts w:ascii="Liberation Serif" w:hAnsi="Liberation Serif"/>
        </w:rPr>
        <w:t>коворкинг</w:t>
      </w:r>
      <w:proofErr w:type="spellEnd"/>
      <w:r w:rsidRPr="00552854">
        <w:rPr>
          <w:rFonts w:ascii="Liberation Serif" w:hAnsi="Liberation Serif"/>
        </w:rPr>
        <w:t>-центров» в сумме 95,10 тысяч рублей;</w:t>
      </w:r>
    </w:p>
    <w:p w:rsidR="00EA7401" w:rsidRPr="00552854" w:rsidRDefault="00EA7401" w:rsidP="00D068A7">
      <w:pPr>
        <w:autoSpaceDE w:val="0"/>
        <w:autoSpaceDN w:val="0"/>
        <w:adjustRightInd w:val="0"/>
        <w:ind w:firstLine="426"/>
        <w:jc w:val="both"/>
        <w:rPr>
          <w:rFonts w:ascii="Liberation Serif" w:hAnsi="Liberation Serif"/>
        </w:rPr>
      </w:pPr>
      <w:r w:rsidRPr="00552854">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552854" w:rsidRDefault="00FE109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552854">
        <w:rPr>
          <w:rFonts w:ascii="Liberation Serif" w:hAnsi="Liberation Serif"/>
        </w:rPr>
        <w:br/>
      </w:r>
      <w:r w:rsidR="00D068A7" w:rsidRPr="00552854">
        <w:rPr>
          <w:rFonts w:ascii="Liberation Serif" w:hAnsi="Liberation Serif"/>
        </w:rPr>
        <w:t>47 934,00</w:t>
      </w:r>
      <w:r w:rsidRPr="00552854">
        <w:rPr>
          <w:rFonts w:ascii="Liberation Serif" w:hAnsi="Liberation Serif"/>
        </w:rPr>
        <w:t xml:space="preserve"> тысяч рублей;</w:t>
      </w:r>
    </w:p>
    <w:p w:rsidR="00FE1099" w:rsidRPr="00552854" w:rsidRDefault="00FE109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552854">
        <w:rPr>
          <w:rFonts w:ascii="Liberation Serif" w:hAnsi="Liberation Serif"/>
        </w:rPr>
        <w:t>16 443,60</w:t>
      </w:r>
      <w:r w:rsidRPr="00552854">
        <w:rPr>
          <w:rFonts w:ascii="Liberation Serif" w:hAnsi="Liberation Serif"/>
        </w:rPr>
        <w:t xml:space="preserve"> тысяч рублей</w:t>
      </w:r>
      <w:r w:rsidR="00891779" w:rsidRPr="00552854">
        <w:rPr>
          <w:rFonts w:ascii="Liberation Serif" w:hAnsi="Liberation Serif"/>
        </w:rPr>
        <w:t>;</w:t>
      </w:r>
    </w:p>
    <w:p w:rsidR="00891779" w:rsidRPr="00552854" w:rsidRDefault="0089177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w:t>
      </w:r>
      <w:proofErr w:type="gramStart"/>
      <w:r w:rsidRPr="00552854">
        <w:rPr>
          <w:rFonts w:ascii="Liberation Serif" w:hAnsi="Liberation Serif"/>
        </w:rPr>
        <w:t>питания</w:t>
      </w:r>
      <w:proofErr w:type="gramEnd"/>
      <w:r w:rsidRPr="00552854">
        <w:rPr>
          <w:rFonts w:ascii="Liberation Serif" w:hAnsi="Liberation Serif"/>
        </w:rPr>
        <w:t xml:space="preserve"> обучающихся в сумме </w:t>
      </w:r>
      <w:r w:rsidR="00084E22" w:rsidRPr="00552854">
        <w:rPr>
          <w:rFonts w:ascii="Liberation Serif" w:hAnsi="Liberation Serif"/>
        </w:rPr>
        <w:t>881,50</w:t>
      </w:r>
      <w:r w:rsidRPr="00552854">
        <w:rPr>
          <w:rFonts w:ascii="Liberation Serif" w:hAnsi="Liberation Serif"/>
        </w:rPr>
        <w:t xml:space="preserve"> тысяч рублей</w:t>
      </w:r>
      <w:r w:rsidR="00B01FAF" w:rsidRPr="00552854">
        <w:rPr>
          <w:rFonts w:ascii="Liberation Serif" w:hAnsi="Liberation Serif"/>
        </w:rPr>
        <w:t>;</w:t>
      </w:r>
    </w:p>
    <w:p w:rsidR="00B01FAF" w:rsidRPr="00552854" w:rsidRDefault="00B01FAF" w:rsidP="00EA7401">
      <w:pPr>
        <w:autoSpaceDE w:val="0"/>
        <w:autoSpaceDN w:val="0"/>
        <w:adjustRightInd w:val="0"/>
        <w:ind w:firstLine="426"/>
        <w:jc w:val="both"/>
        <w:rPr>
          <w:rFonts w:ascii="Liberation Serif" w:hAnsi="Liberation Serif"/>
        </w:rPr>
      </w:pPr>
      <w:r w:rsidRPr="00552854">
        <w:rPr>
          <w:rFonts w:ascii="Liberation Serif" w:hAnsi="Liberation Serif"/>
        </w:rPr>
        <w:t>- субсидии</w:t>
      </w:r>
      <w:r w:rsidRPr="00552854">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552854">
        <w:rPr>
          <w:rFonts w:ascii="Liberation Serif" w:hAnsi="Liberation Serif"/>
        </w:rPr>
        <w:t>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&lt;</w:t>
      </w:r>
      <w:r w:rsidR="00DF675B" w:rsidRPr="00552854">
        <w:rPr>
          <w:rFonts w:ascii="Liberation Serif" w:hAnsi="Liberation Serif"/>
        </w:rPr>
        <w:t>2</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w:t>
      </w:r>
      <w:r w:rsidR="00187257" w:rsidRPr="00552854">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552854">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552854">
        <w:rPr>
          <w:rFonts w:ascii="Liberation Serif" w:hAnsi="Liberation Serif"/>
        </w:rPr>
        <w:t xml:space="preserve">в сумме </w:t>
      </w:r>
      <w:r w:rsidR="00DF675B" w:rsidRPr="00552854">
        <w:rPr>
          <w:rFonts w:ascii="Liberation Serif" w:hAnsi="Liberation Serif"/>
        </w:rPr>
        <w:t>382,00</w:t>
      </w:r>
      <w:r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w:t>
      </w:r>
      <w:r w:rsidR="00187257" w:rsidRPr="00552854">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552854">
        <w:rPr>
          <w:rFonts w:ascii="Liberation Serif" w:hAnsi="Liberation Serif"/>
        </w:rPr>
        <w:br/>
      </w:r>
      <w:r w:rsidRPr="00552854">
        <w:rPr>
          <w:rFonts w:ascii="Liberation Serif" w:hAnsi="Liberation Serif"/>
        </w:rPr>
        <w:t xml:space="preserve">в сумме </w:t>
      </w:r>
      <w:r w:rsidR="009860CD" w:rsidRPr="00552854">
        <w:rPr>
          <w:rFonts w:ascii="Liberation Serif" w:hAnsi="Liberation Serif"/>
        </w:rPr>
        <w:t>93 059,70</w:t>
      </w:r>
      <w:r w:rsidRPr="00552854">
        <w:rPr>
          <w:rFonts w:ascii="Liberation Serif" w:hAnsi="Liberation Serif"/>
        </w:rPr>
        <w:t xml:space="preserve"> тысяч рублей;</w:t>
      </w:r>
    </w:p>
    <w:p w:rsidR="00FE1099" w:rsidRPr="00552854" w:rsidRDefault="007A068E" w:rsidP="00EA7401">
      <w:pPr>
        <w:ind w:firstLine="426"/>
        <w:jc w:val="both"/>
        <w:rPr>
          <w:rFonts w:ascii="Liberation Serif" w:hAnsi="Liberation Serif"/>
        </w:rPr>
      </w:pPr>
      <w:r w:rsidRPr="00552854">
        <w:rPr>
          <w:rFonts w:ascii="Liberation Serif" w:hAnsi="Liberation Serif"/>
        </w:rPr>
        <w:lastRenderedPageBreak/>
        <w:t xml:space="preserve">- 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552854">
        <w:rPr>
          <w:rFonts w:ascii="Liberation Serif" w:hAnsi="Liberation Serif"/>
        </w:rPr>
        <w:t>в сумме 0,20 тысяч рублей;</w:t>
      </w:r>
    </w:p>
    <w:p w:rsidR="00FE1099" w:rsidRPr="00552854" w:rsidRDefault="007A068E"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552854">
        <w:rPr>
          <w:rFonts w:ascii="Liberation Serif" w:hAnsi="Liberation Serif"/>
        </w:rPr>
        <w:br/>
      </w:r>
      <w:r w:rsidR="00FE1099" w:rsidRPr="00552854">
        <w:rPr>
          <w:rFonts w:ascii="Liberation Serif" w:hAnsi="Liberation Serif"/>
        </w:rPr>
        <w:t xml:space="preserve">в сумме </w:t>
      </w:r>
      <w:r w:rsidR="004A1270" w:rsidRPr="00552854">
        <w:rPr>
          <w:rFonts w:ascii="Liberation Serif" w:hAnsi="Liberation Serif"/>
        </w:rPr>
        <w:t>120,90</w:t>
      </w:r>
      <w:r w:rsidR="00FE1099" w:rsidRPr="00552854">
        <w:rPr>
          <w:rFonts w:ascii="Liberation Serif" w:hAnsi="Liberation Serif"/>
        </w:rPr>
        <w:t xml:space="preserve"> тысяч рублей;</w:t>
      </w:r>
    </w:p>
    <w:p w:rsidR="000E2A62" w:rsidRPr="00552854" w:rsidRDefault="00CA3D92"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552854">
        <w:rPr>
          <w:rFonts w:ascii="Liberation Serif" w:hAnsi="Liberation Serif"/>
        </w:rPr>
        <w:t xml:space="preserve">в сумме </w:t>
      </w:r>
      <w:r w:rsidR="005F3BDB" w:rsidRPr="00552854">
        <w:rPr>
          <w:rFonts w:ascii="Liberation Serif" w:hAnsi="Liberation Serif"/>
        </w:rPr>
        <w:t>6 362,00</w:t>
      </w:r>
      <w:r w:rsidR="000E2A62" w:rsidRPr="00552854">
        <w:rPr>
          <w:rFonts w:ascii="Liberation Serif" w:hAnsi="Liberation Serif"/>
        </w:rPr>
        <w:t xml:space="preserve"> тыс</w:t>
      </w:r>
      <w:r w:rsidR="00D479D7" w:rsidRPr="00552854">
        <w:rPr>
          <w:rFonts w:ascii="Liberation Serif" w:hAnsi="Liberation Serif"/>
        </w:rPr>
        <w:t>яч</w:t>
      </w:r>
      <w:r w:rsidR="000E2A62" w:rsidRPr="00552854">
        <w:rPr>
          <w:rFonts w:ascii="Liberation Serif" w:hAnsi="Liberation Serif"/>
        </w:rPr>
        <w:t xml:space="preserve"> рублей;</w:t>
      </w:r>
    </w:p>
    <w:p w:rsidR="00FE1099" w:rsidRPr="00552854" w:rsidRDefault="00CA3D92" w:rsidP="00EA7401">
      <w:pPr>
        <w:ind w:firstLine="426"/>
        <w:jc w:val="both"/>
        <w:rPr>
          <w:rFonts w:ascii="Liberation Serif" w:hAnsi="Liberation Serif"/>
        </w:rPr>
      </w:pPr>
      <w:proofErr w:type="gramStart"/>
      <w:r w:rsidRPr="00552854">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552854">
        <w:rPr>
          <w:rFonts w:ascii="Liberation Serif" w:hAnsi="Liberation Serif"/>
        </w:rPr>
        <w:t>в сумме 0,20 тысяч рублей;</w:t>
      </w:r>
      <w:proofErr w:type="gramEnd"/>
    </w:p>
    <w:p w:rsidR="00FE1099" w:rsidRPr="00552854" w:rsidRDefault="005E0AB2" w:rsidP="00EA7401">
      <w:pPr>
        <w:ind w:firstLine="426"/>
        <w:jc w:val="both"/>
        <w:rPr>
          <w:rFonts w:ascii="Liberation Serif" w:hAnsi="Liberation Serif"/>
        </w:rPr>
      </w:pPr>
      <w:r w:rsidRPr="00552854">
        <w:rPr>
          <w:rFonts w:ascii="Liberation Serif" w:hAnsi="Liberation Serif"/>
        </w:rPr>
        <w:t xml:space="preserve">- субвенции местным бюджетам </w:t>
      </w:r>
      <w:proofErr w:type="gramStart"/>
      <w:r w:rsidRPr="00552854">
        <w:rPr>
          <w:rFonts w:ascii="Liberation Serif" w:hAnsi="Liberation Serif"/>
        </w:rPr>
        <w:t>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roofErr w:type="gramEnd"/>
      <w:r w:rsidRPr="00552854">
        <w:rPr>
          <w:rFonts w:ascii="Liberation Serif" w:hAnsi="Liberation Serif"/>
        </w:rPr>
        <w:t xml:space="preserve"> </w:t>
      </w:r>
      <w:r w:rsidRPr="00552854">
        <w:rPr>
          <w:rFonts w:ascii="Liberation Serif" w:hAnsi="Liberation Serif"/>
        </w:rPr>
        <w:br/>
      </w:r>
      <w:r w:rsidR="000E2A62" w:rsidRPr="00552854">
        <w:rPr>
          <w:rFonts w:ascii="Liberation Serif" w:hAnsi="Liberation Serif"/>
        </w:rPr>
        <w:t xml:space="preserve">в сумме </w:t>
      </w:r>
      <w:r w:rsidR="00905439" w:rsidRPr="00552854">
        <w:rPr>
          <w:rFonts w:ascii="Liberation Serif" w:hAnsi="Liberation Serif"/>
        </w:rPr>
        <w:t>1 554,70</w:t>
      </w:r>
      <w:r w:rsidRPr="00552854">
        <w:rPr>
          <w:rFonts w:ascii="Liberation Serif" w:hAnsi="Liberation Serif"/>
        </w:rPr>
        <w:t xml:space="preserve"> </w:t>
      </w:r>
      <w:r w:rsidR="00FE1099" w:rsidRPr="00552854">
        <w:rPr>
          <w:rFonts w:ascii="Liberation Serif" w:hAnsi="Liberation Serif"/>
        </w:rPr>
        <w:t>тысяч рублей;</w:t>
      </w:r>
    </w:p>
    <w:p w:rsidR="00E05C2F" w:rsidRPr="00552854" w:rsidRDefault="00E05C2F"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552854">
        <w:rPr>
          <w:rFonts w:ascii="Liberation Serif" w:hAnsi="Liberation Serif"/>
        </w:rPr>
        <w:t xml:space="preserve">278,30 </w:t>
      </w:r>
      <w:r w:rsidRPr="00552854">
        <w:rPr>
          <w:rFonts w:ascii="Liberation Serif" w:hAnsi="Liberation Serif"/>
        </w:rPr>
        <w:t>тысяч рублей;</w:t>
      </w:r>
    </w:p>
    <w:p w:rsidR="00FE1099" w:rsidRPr="00552854" w:rsidRDefault="00E05C2F"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552854">
        <w:rPr>
          <w:rFonts w:ascii="Liberation Serif" w:hAnsi="Liberation Serif"/>
        </w:rPr>
        <w:t xml:space="preserve">в сумме </w:t>
      </w:r>
      <w:r w:rsidR="00B06880" w:rsidRPr="00552854">
        <w:rPr>
          <w:rFonts w:ascii="Liberation Serif" w:hAnsi="Liberation Serif"/>
        </w:rPr>
        <w:t>1 988,20</w:t>
      </w:r>
      <w:r w:rsidR="00FE1099"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&lt;</w:t>
      </w:r>
      <w:r w:rsidR="00A96D53" w:rsidRPr="00552854">
        <w:rPr>
          <w:rFonts w:ascii="Liberation Serif" w:hAnsi="Liberation Serif"/>
        </w:rPr>
        <w:t>3</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субвенции на </w:t>
      </w:r>
      <w:r w:rsidR="00A2018F" w:rsidRPr="00552854">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552854">
        <w:rPr>
          <w:rFonts w:ascii="Liberation Serif" w:hAnsi="Liberation Serif"/>
        </w:rPr>
        <w:t xml:space="preserve">в сумме </w:t>
      </w:r>
      <w:r w:rsidR="00C55F79" w:rsidRPr="00552854">
        <w:rPr>
          <w:rFonts w:ascii="Liberation Serif" w:hAnsi="Liberation Serif"/>
        </w:rPr>
        <w:t>308 320,00</w:t>
      </w:r>
      <w:r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субвенции на </w:t>
      </w:r>
      <w:r w:rsidR="00317680" w:rsidRPr="00552854">
        <w:rPr>
          <w:rFonts w:ascii="Liberation Serif" w:hAnsi="Liberation Serif"/>
        </w:rPr>
        <w:t>ф</w:t>
      </w:r>
      <w:r w:rsidR="00583FDB" w:rsidRPr="00552854">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552854">
        <w:rPr>
          <w:rFonts w:ascii="Liberation Serif" w:hAnsi="Liberation Serif"/>
        </w:rPr>
        <w:t xml:space="preserve">в сумме </w:t>
      </w:r>
      <w:r w:rsidR="00A96D53" w:rsidRPr="00552854">
        <w:rPr>
          <w:rFonts w:ascii="Liberation Serif" w:hAnsi="Liberation Serif"/>
        </w:rPr>
        <w:t>4</w:t>
      </w:r>
      <w:r w:rsidR="00C55F79" w:rsidRPr="00552854">
        <w:rPr>
          <w:rFonts w:ascii="Liberation Serif" w:hAnsi="Liberation Serif"/>
        </w:rPr>
        <w:t>50 214,00</w:t>
      </w:r>
      <w:r w:rsidRPr="00552854">
        <w:rPr>
          <w:rFonts w:ascii="Liberation Serif" w:hAnsi="Liberation Serif"/>
        </w:rPr>
        <w:t xml:space="preserve">  тысяч рублей.</w:t>
      </w:r>
    </w:p>
    <w:p w:rsidR="00B00F1A" w:rsidRPr="00552854" w:rsidRDefault="00B00F1A" w:rsidP="00B00F1A">
      <w:pPr>
        <w:ind w:firstLine="426"/>
        <w:jc w:val="both"/>
        <w:rPr>
          <w:rFonts w:ascii="Liberation Serif" w:hAnsi="Liberation Serif"/>
        </w:rPr>
      </w:pPr>
      <w:r w:rsidRPr="00552854">
        <w:rPr>
          <w:rFonts w:ascii="Liberation Serif" w:hAnsi="Liberation Serif"/>
        </w:rPr>
        <w:t xml:space="preserve">&lt;4*&gt;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705BB3" w:rsidRPr="00552854" w:rsidRDefault="00705BB3" w:rsidP="00705BB3">
      <w:pPr>
        <w:shd w:val="clear" w:color="auto" w:fill="FFFFFF"/>
        <w:ind w:firstLine="709"/>
        <w:jc w:val="both"/>
        <w:rPr>
          <w:rFonts w:ascii="Liberation Serif" w:hAnsi="Liberation Serif"/>
        </w:rPr>
      </w:pPr>
      <w:r w:rsidRPr="00552854">
        <w:rPr>
          <w:rFonts w:ascii="Liberation Serif" w:hAnsi="Liberation Serif"/>
        </w:rPr>
        <w:lastRenderedPageBreak/>
        <w:t xml:space="preserve">- межбюджетные трансферты </w:t>
      </w:r>
      <w:r w:rsidRPr="00552854">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552854">
        <w:rPr>
          <w:rFonts w:ascii="Liberation Serif" w:hAnsi="Liberation Serif"/>
        </w:rPr>
        <w:t xml:space="preserve">в сумме </w:t>
      </w:r>
      <w:r w:rsidR="00C4217E" w:rsidRPr="00552854">
        <w:rPr>
          <w:rFonts w:ascii="Liberation Serif" w:hAnsi="Liberation Serif"/>
        </w:rPr>
        <w:t>27 442,70</w:t>
      </w:r>
      <w:r w:rsidRPr="00552854">
        <w:rPr>
          <w:rFonts w:ascii="Liberation Serif" w:hAnsi="Liberation Serif"/>
        </w:rPr>
        <w:t xml:space="preserve">  тысяч рублей;</w:t>
      </w:r>
    </w:p>
    <w:p w:rsidR="00705BB3" w:rsidRPr="00552854" w:rsidRDefault="00705BB3" w:rsidP="00705BB3">
      <w:pPr>
        <w:shd w:val="clear" w:color="auto" w:fill="FFFFFF"/>
        <w:ind w:firstLine="709"/>
        <w:jc w:val="both"/>
        <w:rPr>
          <w:rFonts w:ascii="Liberation Serif" w:hAnsi="Liberation Serif"/>
        </w:rPr>
      </w:pPr>
      <w:r w:rsidRPr="00552854">
        <w:rPr>
          <w:rFonts w:ascii="Liberation Serif" w:hAnsi="Liberation Serif"/>
        </w:rPr>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552854">
        <w:rPr>
          <w:rFonts w:ascii="Liberation Serif" w:hAnsi="Liberation Serif"/>
        </w:rPr>
        <w:t>;</w:t>
      </w:r>
    </w:p>
    <w:p w:rsidR="00FE3D89" w:rsidRPr="00552854" w:rsidRDefault="00FE3D89" w:rsidP="00FE3D89">
      <w:pPr>
        <w:ind w:firstLine="709"/>
        <w:jc w:val="both"/>
        <w:rPr>
          <w:rFonts w:ascii="Liberation Serif" w:hAnsi="Liberation Serif" w:cs="Liberation Serif"/>
        </w:rPr>
      </w:pPr>
      <w:r w:rsidRPr="00552854">
        <w:rPr>
          <w:rFonts w:ascii="Liberation Serif" w:hAnsi="Liberation Serif"/>
        </w:rPr>
        <w:t xml:space="preserve">- межбюджетные трансферты на </w:t>
      </w:r>
      <w:r w:rsidRPr="00552854">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552854">
        <w:rPr>
          <w:rFonts w:ascii="Liberation Serif" w:hAnsi="Liberation Serif" w:cs="Liberation Serif"/>
        </w:rPr>
        <w:t>яч</w:t>
      </w:r>
      <w:r w:rsidRPr="00552854">
        <w:rPr>
          <w:rFonts w:ascii="Liberation Serif" w:hAnsi="Liberation Serif" w:cs="Liberation Serif"/>
        </w:rPr>
        <w:t xml:space="preserve"> рублей.</w:t>
      </w:r>
    </w:p>
    <w:p w:rsidR="00FE1099" w:rsidRPr="006D39C5" w:rsidRDefault="00FE1099">
      <w:pPr>
        <w:rPr>
          <w:rFonts w:ascii="Liberation Serif" w:hAnsi="Liberation Serif"/>
        </w:rPr>
      </w:pPr>
    </w:p>
    <w:p w:rsidR="00FE3D89" w:rsidRPr="006D39C5" w:rsidRDefault="00FE3D89">
      <w:pPr>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61" w:rsidRDefault="00696561">
      <w:r>
        <w:separator/>
      </w:r>
    </w:p>
  </w:endnote>
  <w:endnote w:type="continuationSeparator" w:id="0">
    <w:p w:rsidR="00696561" w:rsidRDefault="0069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61" w:rsidRDefault="00696561" w:rsidP="00453B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6561" w:rsidRDefault="00696561"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61" w:rsidRDefault="00696561"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61" w:rsidRDefault="00696561">
      <w:r>
        <w:separator/>
      </w:r>
    </w:p>
  </w:footnote>
  <w:footnote w:type="continuationSeparator" w:id="0">
    <w:p w:rsidR="00696561" w:rsidRDefault="0069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696561" w:rsidRDefault="00696561">
        <w:pPr>
          <w:pStyle w:val="ad"/>
          <w:jc w:val="center"/>
        </w:pPr>
        <w:r>
          <w:fldChar w:fldCharType="begin"/>
        </w:r>
        <w:r>
          <w:instrText>PAGE   \* MERGEFORMAT</w:instrText>
        </w:r>
        <w:r>
          <w:fldChar w:fldCharType="separate"/>
        </w:r>
        <w:r w:rsidR="00775059">
          <w:rPr>
            <w:noProof/>
          </w:rPr>
          <w:t>9</w:t>
        </w:r>
        <w:r>
          <w:fldChar w:fldCharType="end"/>
        </w:r>
      </w:p>
    </w:sdtContent>
  </w:sdt>
  <w:p w:rsidR="00696561" w:rsidRDefault="0069656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61" w:rsidRDefault="00696561">
    <w:pPr>
      <w:pStyle w:val="ad"/>
      <w:jc w:val="center"/>
    </w:pPr>
  </w:p>
  <w:p w:rsidR="00696561" w:rsidRDefault="00696561">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1313"/>
    <w:rsid w:val="0009149D"/>
    <w:rsid w:val="00091850"/>
    <w:rsid w:val="00091BDA"/>
    <w:rsid w:val="00091DC5"/>
    <w:rsid w:val="00092EFF"/>
    <w:rsid w:val="00093B1A"/>
    <w:rsid w:val="0009569A"/>
    <w:rsid w:val="00095E61"/>
    <w:rsid w:val="00095EDE"/>
    <w:rsid w:val="00096707"/>
    <w:rsid w:val="000970F8"/>
    <w:rsid w:val="0009711F"/>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4E0"/>
    <w:rsid w:val="000F46B7"/>
    <w:rsid w:val="000F4AB3"/>
    <w:rsid w:val="000F56E2"/>
    <w:rsid w:val="000F5993"/>
    <w:rsid w:val="000F5AEA"/>
    <w:rsid w:val="000F7323"/>
    <w:rsid w:val="000F793F"/>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8C"/>
    <w:rsid w:val="001A0B4E"/>
    <w:rsid w:val="001A17D7"/>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7D6C"/>
    <w:rsid w:val="002606B8"/>
    <w:rsid w:val="002607B0"/>
    <w:rsid w:val="00260977"/>
    <w:rsid w:val="0026124C"/>
    <w:rsid w:val="00261885"/>
    <w:rsid w:val="002628C3"/>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7020E"/>
    <w:rsid w:val="00370865"/>
    <w:rsid w:val="00370A06"/>
    <w:rsid w:val="00370E2E"/>
    <w:rsid w:val="00371091"/>
    <w:rsid w:val="00371169"/>
    <w:rsid w:val="0037216C"/>
    <w:rsid w:val="0037278A"/>
    <w:rsid w:val="003728AF"/>
    <w:rsid w:val="00372F20"/>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D3F"/>
    <w:rsid w:val="003D3403"/>
    <w:rsid w:val="003D3A67"/>
    <w:rsid w:val="003D4186"/>
    <w:rsid w:val="003D4434"/>
    <w:rsid w:val="003D4488"/>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40C3"/>
    <w:rsid w:val="00404551"/>
    <w:rsid w:val="00404845"/>
    <w:rsid w:val="00406192"/>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C47"/>
    <w:rsid w:val="004824EF"/>
    <w:rsid w:val="004826FB"/>
    <w:rsid w:val="00482AFE"/>
    <w:rsid w:val="00482F26"/>
    <w:rsid w:val="004847D8"/>
    <w:rsid w:val="004849DC"/>
    <w:rsid w:val="004855B7"/>
    <w:rsid w:val="004862C7"/>
    <w:rsid w:val="00486E03"/>
    <w:rsid w:val="00486EE5"/>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EE4"/>
    <w:rsid w:val="00583FDB"/>
    <w:rsid w:val="0058416D"/>
    <w:rsid w:val="00585155"/>
    <w:rsid w:val="00585835"/>
    <w:rsid w:val="00586561"/>
    <w:rsid w:val="00590113"/>
    <w:rsid w:val="005909AC"/>
    <w:rsid w:val="005919DE"/>
    <w:rsid w:val="00591D3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5A4D"/>
    <w:rsid w:val="00685BB6"/>
    <w:rsid w:val="00685F98"/>
    <w:rsid w:val="0068665F"/>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1221"/>
    <w:rsid w:val="008B1532"/>
    <w:rsid w:val="008B1D4A"/>
    <w:rsid w:val="008B2276"/>
    <w:rsid w:val="008B2B0A"/>
    <w:rsid w:val="008B37B0"/>
    <w:rsid w:val="008B404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31AB"/>
    <w:rsid w:val="008C42AF"/>
    <w:rsid w:val="008C4CAD"/>
    <w:rsid w:val="008C4F8E"/>
    <w:rsid w:val="008C5AFC"/>
    <w:rsid w:val="008C6B40"/>
    <w:rsid w:val="008C7072"/>
    <w:rsid w:val="008C76E9"/>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FD"/>
    <w:rsid w:val="008E3EAA"/>
    <w:rsid w:val="008E4419"/>
    <w:rsid w:val="008E5624"/>
    <w:rsid w:val="008E5BD7"/>
    <w:rsid w:val="008E5E8A"/>
    <w:rsid w:val="008E5ED1"/>
    <w:rsid w:val="008E5F2D"/>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404D"/>
    <w:rsid w:val="00954E2C"/>
    <w:rsid w:val="00954FB7"/>
    <w:rsid w:val="00955A0F"/>
    <w:rsid w:val="00955FA4"/>
    <w:rsid w:val="00956014"/>
    <w:rsid w:val="009562DE"/>
    <w:rsid w:val="00956CB7"/>
    <w:rsid w:val="00957687"/>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AEF"/>
    <w:rsid w:val="009B5E76"/>
    <w:rsid w:val="009B6142"/>
    <w:rsid w:val="009B6706"/>
    <w:rsid w:val="009B6ABF"/>
    <w:rsid w:val="009C09AC"/>
    <w:rsid w:val="009C0C92"/>
    <w:rsid w:val="009C21A5"/>
    <w:rsid w:val="009C222A"/>
    <w:rsid w:val="009C27AE"/>
    <w:rsid w:val="009C2D5A"/>
    <w:rsid w:val="009C2DEC"/>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2428"/>
    <w:rsid w:val="00B82D43"/>
    <w:rsid w:val="00B82D4A"/>
    <w:rsid w:val="00B83008"/>
    <w:rsid w:val="00B84E54"/>
    <w:rsid w:val="00B84F83"/>
    <w:rsid w:val="00B855F7"/>
    <w:rsid w:val="00B855FB"/>
    <w:rsid w:val="00B85802"/>
    <w:rsid w:val="00B85A99"/>
    <w:rsid w:val="00B866DD"/>
    <w:rsid w:val="00B86C9C"/>
    <w:rsid w:val="00B902DE"/>
    <w:rsid w:val="00B909C4"/>
    <w:rsid w:val="00B90E31"/>
    <w:rsid w:val="00B915C7"/>
    <w:rsid w:val="00B92058"/>
    <w:rsid w:val="00B92245"/>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431"/>
    <w:rsid w:val="00E32513"/>
    <w:rsid w:val="00E32BDB"/>
    <w:rsid w:val="00E332AD"/>
    <w:rsid w:val="00E33953"/>
    <w:rsid w:val="00E342E8"/>
    <w:rsid w:val="00E3437F"/>
    <w:rsid w:val="00E34989"/>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4326"/>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2F66-18D6-460F-BB03-418DDE6E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Template>
  <TotalTime>163</TotalTime>
  <Pages>9</Pages>
  <Words>2662</Words>
  <Characters>19079</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21698</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Шмакова Елена Павловна</cp:lastModifiedBy>
  <cp:revision>27</cp:revision>
  <cp:lastPrinted>2024-02-16T06:07:00Z</cp:lastPrinted>
  <dcterms:created xsi:type="dcterms:W3CDTF">2023-12-07T10:34:00Z</dcterms:created>
  <dcterms:modified xsi:type="dcterms:W3CDTF">2024-02-21T04:42:00Z</dcterms:modified>
</cp:coreProperties>
</file>