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BB" w:rsidRPr="00420063" w:rsidRDefault="005562EE" w:rsidP="00420063">
      <w:pPr>
        <w:pStyle w:val="ConsPlusNormal"/>
        <w:jc w:val="center"/>
        <w:outlineLvl w:val="0"/>
        <w:rPr>
          <w:rFonts w:ascii="Liberation Serif" w:hAnsi="Liberation Serif"/>
          <w:sz w:val="24"/>
          <w:szCs w:val="24"/>
        </w:rPr>
      </w:pPr>
      <w:bookmarkStart w:id="0" w:name="_GoBack"/>
      <w:bookmarkEnd w:id="0"/>
      <w:r>
        <w:rPr>
          <w:rFonts w:ascii="Liberation Serif" w:hAnsi="Liberation Serif"/>
          <w:sz w:val="24"/>
          <w:szCs w:val="24"/>
        </w:rPr>
        <w:t xml:space="preserve">                           </w:t>
      </w:r>
      <w:r w:rsidR="00420063">
        <w:rPr>
          <w:rFonts w:ascii="Liberation Serif" w:hAnsi="Liberation Serif"/>
          <w:sz w:val="24"/>
          <w:szCs w:val="24"/>
        </w:rPr>
        <w:t xml:space="preserve">   </w:t>
      </w:r>
      <w:r>
        <w:rPr>
          <w:rFonts w:ascii="Liberation Serif" w:hAnsi="Liberation Serif"/>
          <w:sz w:val="24"/>
          <w:szCs w:val="24"/>
        </w:rPr>
        <w:t xml:space="preserve">                                   </w:t>
      </w:r>
      <w:r w:rsidR="00906C7D">
        <w:rPr>
          <w:rFonts w:ascii="Liberation Serif" w:hAnsi="Liberation Serif"/>
          <w:sz w:val="24"/>
          <w:szCs w:val="24"/>
        </w:rPr>
        <w:t xml:space="preserve">       </w:t>
      </w:r>
      <w:r w:rsidR="00906C7D" w:rsidRPr="004169F2">
        <w:rPr>
          <w:rFonts w:ascii="Liberation Serif" w:hAnsi="Liberation Serif"/>
          <w:sz w:val="24"/>
          <w:szCs w:val="24"/>
        </w:rPr>
        <w:t>УТВЕРЖДЕНО</w:t>
      </w:r>
      <w:r>
        <w:rPr>
          <w:rFonts w:ascii="Liberation Serif" w:hAnsi="Liberation Serif"/>
          <w:sz w:val="24"/>
          <w:szCs w:val="24"/>
        </w:rPr>
        <w:t xml:space="preserve"> </w:t>
      </w:r>
      <w:r w:rsidR="00420063">
        <w:rPr>
          <w:rFonts w:ascii="Liberation Serif" w:hAnsi="Liberation Serif"/>
          <w:sz w:val="24"/>
          <w:szCs w:val="24"/>
        </w:rPr>
        <w:t xml:space="preserve"> </w:t>
      </w:r>
    </w:p>
    <w:p w:rsidR="00420063" w:rsidRDefault="00420063" w:rsidP="00420063">
      <w:pPr>
        <w:pStyle w:val="ConsPlusNormal"/>
        <w:rPr>
          <w:rFonts w:ascii="Liberation Serif" w:hAnsi="Liberation Serif"/>
          <w:sz w:val="24"/>
          <w:szCs w:val="24"/>
        </w:rPr>
      </w:pPr>
      <w:r>
        <w:rPr>
          <w:rFonts w:ascii="Liberation Serif" w:hAnsi="Liberation Serif"/>
          <w:sz w:val="24"/>
          <w:szCs w:val="24"/>
        </w:rPr>
        <w:t xml:space="preserve">                                                                       </w:t>
      </w:r>
      <w:r w:rsidR="00906C7D">
        <w:rPr>
          <w:rFonts w:ascii="Liberation Serif" w:hAnsi="Liberation Serif"/>
          <w:sz w:val="24"/>
          <w:szCs w:val="24"/>
        </w:rPr>
        <w:t xml:space="preserve">                              </w:t>
      </w:r>
      <w:r>
        <w:rPr>
          <w:rFonts w:ascii="Liberation Serif" w:hAnsi="Liberation Serif"/>
          <w:sz w:val="24"/>
          <w:szCs w:val="24"/>
        </w:rPr>
        <w:t>р</w:t>
      </w:r>
      <w:r w:rsidR="00906C7D">
        <w:rPr>
          <w:rFonts w:ascii="Liberation Serif" w:hAnsi="Liberation Serif"/>
          <w:sz w:val="24"/>
          <w:szCs w:val="24"/>
        </w:rPr>
        <w:t>ешением</w:t>
      </w:r>
      <w:r>
        <w:rPr>
          <w:rFonts w:ascii="Liberation Serif" w:hAnsi="Liberation Serif"/>
          <w:sz w:val="24"/>
          <w:szCs w:val="24"/>
        </w:rPr>
        <w:t xml:space="preserve"> </w:t>
      </w:r>
      <w:r w:rsidRPr="00420063">
        <w:rPr>
          <w:rFonts w:ascii="Liberation Serif" w:hAnsi="Liberation Serif"/>
          <w:sz w:val="24"/>
          <w:szCs w:val="24"/>
        </w:rPr>
        <w:t>Думы</w:t>
      </w:r>
    </w:p>
    <w:p w:rsidR="00E554BB" w:rsidRPr="00420063" w:rsidRDefault="00420063" w:rsidP="00420063">
      <w:pPr>
        <w:pStyle w:val="ConsPlusNormal"/>
        <w:rPr>
          <w:rFonts w:ascii="Liberation Serif" w:hAnsi="Liberation Serif"/>
          <w:sz w:val="24"/>
          <w:szCs w:val="24"/>
        </w:rPr>
      </w:pPr>
      <w:r>
        <w:rPr>
          <w:rFonts w:ascii="Liberation Serif" w:hAnsi="Liberation Serif"/>
          <w:sz w:val="24"/>
          <w:szCs w:val="24"/>
        </w:rPr>
        <w:t xml:space="preserve">                                                                                                     Невьянского городского округа </w:t>
      </w:r>
      <w:r w:rsidRPr="00420063">
        <w:rPr>
          <w:rFonts w:ascii="Liberation Serif" w:hAnsi="Liberation Serif"/>
          <w:sz w:val="24"/>
          <w:szCs w:val="24"/>
        </w:rPr>
        <w:t xml:space="preserve"> </w:t>
      </w:r>
    </w:p>
    <w:p w:rsidR="00E554BB" w:rsidRPr="00420063" w:rsidRDefault="00EB60A0" w:rsidP="00BE0627">
      <w:pPr>
        <w:pStyle w:val="ConsPlusNormal"/>
        <w:jc w:val="center"/>
        <w:rPr>
          <w:rFonts w:ascii="Liberation Serif" w:hAnsi="Liberation Serif"/>
          <w:sz w:val="24"/>
          <w:szCs w:val="24"/>
        </w:rPr>
      </w:pPr>
      <w:r>
        <w:rPr>
          <w:rFonts w:ascii="Liberation Serif" w:hAnsi="Liberation Serif"/>
          <w:sz w:val="24"/>
          <w:szCs w:val="24"/>
        </w:rPr>
        <w:t xml:space="preserve">                                                                                   </w:t>
      </w:r>
      <w:r w:rsidR="00A420F3" w:rsidRPr="00420063">
        <w:rPr>
          <w:rFonts w:ascii="Liberation Serif" w:hAnsi="Liberation Serif"/>
          <w:sz w:val="24"/>
          <w:szCs w:val="24"/>
        </w:rPr>
        <w:t xml:space="preserve">от </w:t>
      </w:r>
      <w:r w:rsidR="00142DF4">
        <w:rPr>
          <w:rFonts w:ascii="Liberation Serif" w:hAnsi="Liberation Serif"/>
          <w:sz w:val="24"/>
          <w:szCs w:val="24"/>
        </w:rPr>
        <w:t>24.08.</w:t>
      </w:r>
      <w:r w:rsidR="00A420F3" w:rsidRPr="00420063">
        <w:rPr>
          <w:rFonts w:ascii="Liberation Serif" w:hAnsi="Liberation Serif"/>
          <w:sz w:val="24"/>
          <w:szCs w:val="24"/>
        </w:rPr>
        <w:t xml:space="preserve"> 2022 </w:t>
      </w:r>
      <w:r>
        <w:rPr>
          <w:rFonts w:ascii="Liberation Serif" w:hAnsi="Liberation Serif"/>
          <w:sz w:val="24"/>
          <w:szCs w:val="24"/>
        </w:rPr>
        <w:t>№</w:t>
      </w:r>
      <w:r w:rsidR="00A420F3" w:rsidRPr="00420063">
        <w:rPr>
          <w:rFonts w:ascii="Liberation Serif" w:hAnsi="Liberation Serif"/>
          <w:sz w:val="24"/>
          <w:szCs w:val="24"/>
        </w:rPr>
        <w:t xml:space="preserve"> </w:t>
      </w:r>
      <w:r w:rsidR="00142DF4">
        <w:rPr>
          <w:rFonts w:ascii="Liberation Serif" w:hAnsi="Liberation Serif"/>
          <w:sz w:val="24"/>
          <w:szCs w:val="24"/>
        </w:rPr>
        <w:t xml:space="preserve"> 91</w:t>
      </w:r>
    </w:p>
    <w:p w:rsidR="00E554BB" w:rsidRPr="00906C7D" w:rsidRDefault="00E554BB">
      <w:pPr>
        <w:pStyle w:val="ConsPlusTitle"/>
        <w:jc w:val="center"/>
        <w:rPr>
          <w:rFonts w:ascii="Liberation Serif" w:hAnsi="Liberation Serif"/>
          <w:sz w:val="28"/>
          <w:szCs w:val="28"/>
        </w:rPr>
      </w:pPr>
      <w:bookmarkStart w:id="1" w:name="P38"/>
      <w:bookmarkEnd w:id="1"/>
      <w:r w:rsidRPr="00906C7D">
        <w:rPr>
          <w:rFonts w:ascii="Liberation Serif" w:hAnsi="Liberation Serif"/>
          <w:sz w:val="28"/>
          <w:szCs w:val="28"/>
        </w:rPr>
        <w:t>ПОЛОЖЕНИЕ</w:t>
      </w:r>
    </w:p>
    <w:p w:rsidR="00E554BB" w:rsidRPr="00906C7D" w:rsidRDefault="00E554BB" w:rsidP="009373FA">
      <w:pPr>
        <w:pStyle w:val="ConsPlusTitle"/>
        <w:jc w:val="center"/>
        <w:rPr>
          <w:rFonts w:ascii="Liberation Serif" w:hAnsi="Liberation Serif"/>
          <w:sz w:val="28"/>
          <w:szCs w:val="28"/>
        </w:rPr>
      </w:pPr>
      <w:r w:rsidRPr="00906C7D">
        <w:rPr>
          <w:rFonts w:ascii="Liberation Serif" w:hAnsi="Liberation Serif"/>
          <w:sz w:val="28"/>
          <w:szCs w:val="28"/>
        </w:rPr>
        <w:t>ОБ ОРГАНИЗАЦИИ И ПРОВЕДЕНИИ ОБЩЕСТВЕННЫХ ОБСУЖДЕНИЙ</w:t>
      </w:r>
      <w:r w:rsidR="009373FA">
        <w:rPr>
          <w:rFonts w:ascii="Liberation Serif" w:hAnsi="Liberation Serif"/>
          <w:sz w:val="28"/>
          <w:szCs w:val="28"/>
        </w:rPr>
        <w:t xml:space="preserve"> </w:t>
      </w:r>
      <w:r w:rsidRPr="00906C7D">
        <w:rPr>
          <w:rFonts w:ascii="Liberation Serif" w:hAnsi="Liberation Serif"/>
          <w:sz w:val="28"/>
          <w:szCs w:val="28"/>
        </w:rPr>
        <w:t>И</w:t>
      </w:r>
      <w:r w:rsidR="00C52F67"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ПО ВОПРОСАМ</w:t>
      </w:r>
    </w:p>
    <w:p w:rsidR="00E554BB" w:rsidRPr="00906C7D" w:rsidRDefault="00E554BB">
      <w:pPr>
        <w:pStyle w:val="ConsPlusTitle"/>
        <w:jc w:val="center"/>
        <w:rPr>
          <w:rFonts w:ascii="Liberation Serif" w:hAnsi="Liberation Serif"/>
          <w:sz w:val="28"/>
          <w:szCs w:val="28"/>
        </w:rPr>
      </w:pPr>
      <w:r w:rsidRPr="00906C7D">
        <w:rPr>
          <w:rFonts w:ascii="Liberation Serif" w:hAnsi="Liberation Serif"/>
          <w:sz w:val="28"/>
          <w:szCs w:val="28"/>
        </w:rPr>
        <w:t>ГРАДОСТРОИТЕЛЬНОЙ ДЕЯТЕЛЬНОСТИ НА ТЕРРИТОРИИ</w:t>
      </w:r>
    </w:p>
    <w:p w:rsidR="00E554BB" w:rsidRPr="00906C7D" w:rsidRDefault="00EB60A0">
      <w:pPr>
        <w:pStyle w:val="ConsPlusTitle"/>
        <w:jc w:val="center"/>
        <w:rPr>
          <w:rFonts w:ascii="Liberation Serif" w:hAnsi="Liberation Serif"/>
          <w:sz w:val="28"/>
          <w:szCs w:val="28"/>
        </w:rPr>
      </w:pPr>
      <w:r w:rsidRPr="00906C7D">
        <w:rPr>
          <w:rFonts w:ascii="Liberation Serif" w:hAnsi="Liberation Serif"/>
          <w:sz w:val="28"/>
          <w:szCs w:val="28"/>
        </w:rPr>
        <w:t xml:space="preserve"> НЕВЬЯНСКОГО ГОРОДСКОГО ОКРУГА</w:t>
      </w:r>
    </w:p>
    <w:p w:rsidR="00E554BB" w:rsidRPr="00906C7D" w:rsidRDefault="00E554BB">
      <w:pPr>
        <w:spacing w:after="1"/>
        <w:rPr>
          <w:rFonts w:ascii="Liberation Serif" w:hAnsi="Liberation Serif"/>
        </w:rPr>
      </w:pPr>
    </w:p>
    <w:p w:rsidR="00E554BB" w:rsidRPr="00906C7D" w:rsidRDefault="00E554BB" w:rsidP="001858AF">
      <w:pPr>
        <w:pStyle w:val="ConsPlusTitle"/>
        <w:ind w:firstLine="540"/>
        <w:jc w:val="center"/>
        <w:outlineLvl w:val="1"/>
        <w:rPr>
          <w:rFonts w:ascii="Liberation Serif" w:hAnsi="Liberation Serif"/>
          <w:sz w:val="28"/>
          <w:szCs w:val="28"/>
        </w:rPr>
      </w:pPr>
      <w:r w:rsidRPr="00906C7D">
        <w:rPr>
          <w:rFonts w:ascii="Liberation Serif" w:hAnsi="Liberation Serif"/>
          <w:sz w:val="28"/>
          <w:szCs w:val="28"/>
        </w:rPr>
        <w:t>Статья 1. Общие положения</w:t>
      </w:r>
    </w:p>
    <w:p w:rsidR="00E554BB" w:rsidRPr="00906C7D" w:rsidRDefault="00E554BB">
      <w:pPr>
        <w:pStyle w:val="ConsPlusNormal"/>
        <w:jc w:val="both"/>
        <w:rPr>
          <w:rFonts w:ascii="Liberation Serif" w:hAnsi="Liberation Serif"/>
          <w:sz w:val="28"/>
          <w:szCs w:val="28"/>
        </w:rPr>
      </w:pPr>
    </w:p>
    <w:p w:rsidR="00E554BB" w:rsidRPr="00906C7D" w:rsidRDefault="00E554BB">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1. </w:t>
      </w:r>
      <w:r w:rsidR="001858AF" w:rsidRPr="00906C7D">
        <w:rPr>
          <w:rFonts w:ascii="Liberation Serif" w:hAnsi="Liberation Serif"/>
          <w:sz w:val="28"/>
          <w:szCs w:val="28"/>
        </w:rPr>
        <w:t xml:space="preserve"> </w:t>
      </w:r>
      <w:r w:rsidRPr="00906C7D">
        <w:rPr>
          <w:rFonts w:ascii="Liberation Serif" w:hAnsi="Liberation Serif"/>
          <w:sz w:val="28"/>
          <w:szCs w:val="28"/>
        </w:rPr>
        <w:t xml:space="preserve">Настоящее Положение об организации и проведении общественных обсуждений и публичных слушаний по вопросам градостроительной деятельности на территории </w:t>
      </w:r>
      <w:r w:rsidR="00EB60A0"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(далее - Положение) разработано в соответствии со </w:t>
      </w:r>
      <w:hyperlink r:id="rId8" w:history="1">
        <w:r w:rsidRPr="00906C7D">
          <w:rPr>
            <w:rFonts w:ascii="Liberation Serif" w:hAnsi="Liberation Serif"/>
            <w:color w:val="0000FF"/>
            <w:sz w:val="28"/>
            <w:szCs w:val="28"/>
          </w:rPr>
          <w:t>статьями 5.1</w:t>
        </w:r>
      </w:hyperlink>
      <w:r w:rsidRPr="00906C7D">
        <w:rPr>
          <w:rFonts w:ascii="Liberation Serif" w:hAnsi="Liberation Serif"/>
          <w:sz w:val="28"/>
          <w:szCs w:val="28"/>
        </w:rPr>
        <w:t xml:space="preserve">, </w:t>
      </w:r>
      <w:hyperlink r:id="rId9" w:history="1">
        <w:r w:rsidRPr="00906C7D">
          <w:rPr>
            <w:rFonts w:ascii="Liberation Serif" w:hAnsi="Liberation Serif"/>
            <w:color w:val="0000FF"/>
            <w:sz w:val="28"/>
            <w:szCs w:val="28"/>
          </w:rPr>
          <w:t>28</w:t>
        </w:r>
      </w:hyperlink>
      <w:r w:rsidRPr="00906C7D">
        <w:rPr>
          <w:rFonts w:ascii="Liberation Serif" w:hAnsi="Liberation Serif"/>
          <w:sz w:val="28"/>
          <w:szCs w:val="28"/>
        </w:rPr>
        <w:t xml:space="preserve">, </w:t>
      </w:r>
      <w:hyperlink r:id="rId10" w:history="1">
        <w:r w:rsidRPr="00906C7D">
          <w:rPr>
            <w:rFonts w:ascii="Liberation Serif" w:hAnsi="Liberation Serif"/>
            <w:color w:val="0000FF"/>
            <w:sz w:val="28"/>
            <w:szCs w:val="28"/>
          </w:rPr>
          <w:t>31</w:t>
        </w:r>
      </w:hyperlink>
      <w:r w:rsidRPr="00906C7D">
        <w:rPr>
          <w:rFonts w:ascii="Liberation Serif" w:hAnsi="Liberation Serif"/>
          <w:sz w:val="28"/>
          <w:szCs w:val="28"/>
        </w:rPr>
        <w:t xml:space="preserve">, </w:t>
      </w:r>
      <w:hyperlink r:id="rId11" w:history="1">
        <w:r w:rsidRPr="00906C7D">
          <w:rPr>
            <w:rFonts w:ascii="Liberation Serif" w:hAnsi="Liberation Serif"/>
            <w:color w:val="0000FF"/>
            <w:sz w:val="28"/>
            <w:szCs w:val="28"/>
          </w:rPr>
          <w:t>39</w:t>
        </w:r>
      </w:hyperlink>
      <w:r w:rsidRPr="00906C7D">
        <w:rPr>
          <w:rFonts w:ascii="Liberation Serif" w:hAnsi="Liberation Serif"/>
          <w:sz w:val="28"/>
          <w:szCs w:val="28"/>
        </w:rPr>
        <w:t xml:space="preserve">, </w:t>
      </w:r>
      <w:hyperlink r:id="rId12" w:history="1">
        <w:r w:rsidRPr="00906C7D">
          <w:rPr>
            <w:rFonts w:ascii="Liberation Serif" w:hAnsi="Liberation Serif"/>
            <w:color w:val="0000FF"/>
            <w:sz w:val="28"/>
            <w:szCs w:val="28"/>
          </w:rPr>
          <w:t>40</w:t>
        </w:r>
      </w:hyperlink>
      <w:r w:rsidRPr="00906C7D">
        <w:rPr>
          <w:rFonts w:ascii="Liberation Serif" w:hAnsi="Liberation Serif"/>
          <w:sz w:val="28"/>
          <w:szCs w:val="28"/>
        </w:rPr>
        <w:t xml:space="preserve">, </w:t>
      </w:r>
      <w:hyperlink r:id="rId13" w:history="1">
        <w:r w:rsidRPr="00906C7D">
          <w:rPr>
            <w:rFonts w:ascii="Liberation Serif" w:hAnsi="Liberation Serif"/>
            <w:color w:val="0000FF"/>
            <w:sz w:val="28"/>
            <w:szCs w:val="28"/>
          </w:rPr>
          <w:t>46</w:t>
        </w:r>
      </w:hyperlink>
      <w:r w:rsidRPr="00906C7D">
        <w:rPr>
          <w:rFonts w:ascii="Liberation Serif" w:hAnsi="Liberation Serif"/>
          <w:sz w:val="28"/>
          <w:szCs w:val="28"/>
        </w:rPr>
        <w:t xml:space="preserve"> Градостроительного кодекса Российской Федерации, Федеральным </w:t>
      </w:r>
      <w:hyperlink r:id="rId14" w:history="1">
        <w:r w:rsidRPr="00906C7D">
          <w:rPr>
            <w:rFonts w:ascii="Liberation Serif" w:hAnsi="Liberation Serif"/>
            <w:color w:val="0000FF"/>
            <w:sz w:val="28"/>
            <w:szCs w:val="28"/>
          </w:rPr>
          <w:t>законом</w:t>
        </w:r>
      </w:hyperlink>
      <w:r w:rsidRPr="00906C7D">
        <w:rPr>
          <w:rFonts w:ascii="Liberation Serif" w:hAnsi="Liberation Serif"/>
          <w:sz w:val="28"/>
          <w:szCs w:val="28"/>
        </w:rPr>
        <w:t xml:space="preserve"> о</w:t>
      </w:r>
      <w:r w:rsidR="00D219EC">
        <w:rPr>
          <w:rFonts w:ascii="Liberation Serif" w:hAnsi="Liberation Serif"/>
          <w:sz w:val="28"/>
          <w:szCs w:val="28"/>
        </w:rPr>
        <w:t>т 6 октября 2003 года №</w:t>
      </w:r>
      <w:r w:rsidR="00986AEA" w:rsidRPr="00906C7D">
        <w:rPr>
          <w:rFonts w:ascii="Liberation Serif" w:hAnsi="Liberation Serif"/>
          <w:sz w:val="28"/>
          <w:szCs w:val="28"/>
        </w:rPr>
        <w:t xml:space="preserve"> 131-ФЗ «</w:t>
      </w:r>
      <w:r w:rsidRPr="00906C7D">
        <w:rPr>
          <w:rFonts w:ascii="Liberation Serif" w:hAnsi="Liberation Serif"/>
          <w:sz w:val="28"/>
          <w:szCs w:val="28"/>
        </w:rPr>
        <w:t>Об общих принципах организации местного самоуп</w:t>
      </w:r>
      <w:r w:rsidR="00986AEA" w:rsidRPr="00906C7D">
        <w:rPr>
          <w:rFonts w:ascii="Liberation Serif" w:hAnsi="Liberation Serif"/>
          <w:sz w:val="28"/>
          <w:szCs w:val="28"/>
        </w:rPr>
        <w:t>равления в Российской Федерации»</w:t>
      </w:r>
      <w:r w:rsidRPr="00906C7D">
        <w:rPr>
          <w:rFonts w:ascii="Liberation Serif" w:hAnsi="Liberation Serif"/>
          <w:sz w:val="28"/>
          <w:szCs w:val="28"/>
        </w:rPr>
        <w:t xml:space="preserve">, </w:t>
      </w:r>
      <w:hyperlink r:id="rId15" w:history="1">
        <w:r w:rsidRPr="00906C7D">
          <w:rPr>
            <w:rFonts w:ascii="Liberation Serif" w:hAnsi="Liberation Serif"/>
            <w:color w:val="0000FF"/>
            <w:sz w:val="28"/>
            <w:szCs w:val="28"/>
          </w:rPr>
          <w:t>Уставом</w:t>
        </w:r>
      </w:hyperlink>
      <w:r w:rsidRPr="00906C7D">
        <w:rPr>
          <w:rFonts w:ascii="Liberation Serif" w:hAnsi="Liberation Serif"/>
          <w:sz w:val="28"/>
          <w:szCs w:val="28"/>
        </w:rPr>
        <w:t xml:space="preserve"> </w:t>
      </w:r>
      <w:r w:rsidR="005562EE"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и определяет порядок организации и проведения общественных обсуждений и публичных слушаний по вопросам градостроительной деятельности на территории </w:t>
      </w:r>
      <w:r w:rsidR="00EB60A0"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w:t>
      </w:r>
    </w:p>
    <w:p w:rsidR="00CC651E" w:rsidRPr="00906C7D" w:rsidRDefault="001858AF" w:rsidP="00CC651E">
      <w:pPr>
        <w:pStyle w:val="ConsPlusNormal"/>
        <w:ind w:firstLine="540"/>
        <w:jc w:val="both"/>
        <w:rPr>
          <w:rFonts w:ascii="Liberation Serif" w:hAnsi="Liberation Serif"/>
          <w:sz w:val="28"/>
          <w:szCs w:val="28"/>
        </w:rPr>
      </w:pPr>
      <w:bookmarkStart w:id="2" w:name="P49"/>
      <w:bookmarkEnd w:id="2"/>
      <w:r w:rsidRPr="00906C7D">
        <w:rPr>
          <w:rFonts w:ascii="Liberation Serif" w:hAnsi="Liberation Serif"/>
          <w:sz w:val="28"/>
          <w:szCs w:val="28"/>
        </w:rPr>
        <w:t xml:space="preserve">2. </w:t>
      </w:r>
      <w:r w:rsidR="00E554BB" w:rsidRPr="00906C7D">
        <w:rPr>
          <w:rFonts w:ascii="Liberation Serif" w:hAnsi="Liberation Serif"/>
          <w:sz w:val="28"/>
          <w:szCs w:val="28"/>
        </w:rPr>
        <w:t>Общественные обсуждения и</w:t>
      </w:r>
      <w:r w:rsidR="00150774" w:rsidRPr="00906C7D">
        <w:rPr>
          <w:rFonts w:ascii="Liberation Serif" w:hAnsi="Liberation Serif"/>
          <w:sz w:val="28"/>
          <w:szCs w:val="28"/>
        </w:rPr>
        <w:t>ли</w:t>
      </w:r>
      <w:r w:rsidR="00E554BB" w:rsidRPr="00906C7D">
        <w:rPr>
          <w:rFonts w:ascii="Liberation Serif" w:hAnsi="Liberation Serif"/>
          <w:sz w:val="28"/>
          <w:szCs w:val="28"/>
        </w:rPr>
        <w:t xml:space="preserve">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w:t>
      </w:r>
      <w:r w:rsidR="00CC651E" w:rsidRPr="00906C7D">
        <w:rPr>
          <w:rFonts w:ascii="Liberation Serif" w:hAnsi="Liberation Serif"/>
          <w:sz w:val="28"/>
          <w:szCs w:val="28"/>
        </w:rPr>
        <w:t>тов капитального строительства.</w:t>
      </w:r>
    </w:p>
    <w:p w:rsidR="00E554BB"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Общественные обсуждения и</w:t>
      </w:r>
      <w:r w:rsidR="000A6E57" w:rsidRPr="00906C7D">
        <w:rPr>
          <w:rFonts w:ascii="Liberation Serif" w:hAnsi="Liberation Serif"/>
          <w:sz w:val="28"/>
          <w:szCs w:val="28"/>
        </w:rPr>
        <w:t>ли</w:t>
      </w:r>
      <w:r w:rsidRPr="00906C7D">
        <w:rPr>
          <w:rFonts w:ascii="Liberation Serif" w:hAnsi="Liberation Serif"/>
          <w:sz w:val="28"/>
          <w:szCs w:val="28"/>
        </w:rPr>
        <w:t xml:space="preserve"> публичные слушания, за исключением случаев, предусмотренных Градостроительным </w:t>
      </w:r>
      <w:hyperlink r:id="rId16" w:history="1">
        <w:r w:rsidRPr="00906C7D">
          <w:rPr>
            <w:rFonts w:ascii="Liberation Serif" w:hAnsi="Liberation Serif"/>
            <w:color w:val="0000FF"/>
            <w:sz w:val="28"/>
            <w:szCs w:val="28"/>
          </w:rPr>
          <w:t>кодексом</w:t>
        </w:r>
      </w:hyperlink>
      <w:r w:rsidRPr="00906C7D">
        <w:rPr>
          <w:rFonts w:ascii="Liberation Serif" w:hAnsi="Liberation Serif"/>
          <w:sz w:val="28"/>
          <w:szCs w:val="28"/>
        </w:rPr>
        <w:t xml:space="preserve"> Российской Федерации и другими федеральными законами, проводятся:</w:t>
      </w:r>
    </w:p>
    <w:p w:rsidR="00E554BB" w:rsidRPr="00906C7D" w:rsidRDefault="00E554BB" w:rsidP="001858AF">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1) по проекту генерального плана </w:t>
      </w:r>
      <w:r w:rsidR="00EB60A0"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а также проекту, предусматривающему внесение изменений в генеральный план </w:t>
      </w:r>
      <w:r w:rsidR="00EB60A0"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w:t>
      </w:r>
    </w:p>
    <w:p w:rsidR="00E554BB" w:rsidRPr="00906C7D" w:rsidRDefault="00E554BB" w:rsidP="001858AF">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2) по проекту правил землепользования и застройки </w:t>
      </w:r>
      <w:r w:rsidR="00EB60A0"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а также проекту, предусматривающему внесение изменений в правила землепользования и застройки </w:t>
      </w:r>
      <w:r w:rsidR="00EB60A0"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w:t>
      </w:r>
    </w:p>
    <w:p w:rsidR="00E554BB" w:rsidRPr="00906C7D" w:rsidRDefault="00E554BB" w:rsidP="001858AF">
      <w:pPr>
        <w:pStyle w:val="ConsPlusNormal"/>
        <w:ind w:firstLine="540"/>
        <w:jc w:val="both"/>
        <w:rPr>
          <w:rFonts w:ascii="Liberation Serif" w:hAnsi="Liberation Serif"/>
          <w:sz w:val="28"/>
          <w:szCs w:val="28"/>
        </w:rPr>
      </w:pPr>
      <w:r w:rsidRPr="00906C7D">
        <w:rPr>
          <w:rFonts w:ascii="Liberation Serif" w:hAnsi="Liberation Serif"/>
          <w:sz w:val="28"/>
          <w:szCs w:val="28"/>
        </w:rPr>
        <w:t>3) по проектам планировки территории, а также проектам, предусматривающим внесение изменений в проекты планировки территории;</w:t>
      </w:r>
    </w:p>
    <w:p w:rsidR="00E554BB" w:rsidRPr="00906C7D" w:rsidRDefault="00E554BB" w:rsidP="001858AF">
      <w:pPr>
        <w:pStyle w:val="ConsPlusNormal"/>
        <w:ind w:firstLine="540"/>
        <w:jc w:val="both"/>
        <w:rPr>
          <w:rFonts w:ascii="Liberation Serif" w:hAnsi="Liberation Serif"/>
          <w:sz w:val="28"/>
          <w:szCs w:val="28"/>
        </w:rPr>
      </w:pPr>
      <w:r w:rsidRPr="00906C7D">
        <w:rPr>
          <w:rFonts w:ascii="Liberation Serif" w:hAnsi="Liberation Serif"/>
          <w:sz w:val="28"/>
          <w:szCs w:val="28"/>
        </w:rPr>
        <w:t>4) по проектам межевания территории, а также проектам, предусматривающим внесение изменений в проекты межевания территории;</w:t>
      </w:r>
    </w:p>
    <w:p w:rsidR="00CC651E" w:rsidRPr="00906C7D" w:rsidRDefault="00406C25"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5) по проекту правил благоустройства территории </w:t>
      </w:r>
      <w:r w:rsidR="00146E82" w:rsidRPr="00906C7D">
        <w:rPr>
          <w:rFonts w:ascii="Liberation Serif" w:hAnsi="Liberation Serif"/>
          <w:sz w:val="28"/>
          <w:szCs w:val="28"/>
        </w:rPr>
        <w:t>Невьянского городского округа, а также проекту, предусматривающему внесение изменений в правила благоустройства территории</w:t>
      </w:r>
      <w:r w:rsidR="00D219EC">
        <w:rPr>
          <w:rFonts w:ascii="Liberation Serif" w:hAnsi="Liberation Serif"/>
          <w:sz w:val="28"/>
          <w:szCs w:val="28"/>
        </w:rPr>
        <w:t xml:space="preserve"> Невьянского городского округа;</w:t>
      </w:r>
    </w:p>
    <w:p w:rsidR="00E554BB" w:rsidRPr="00906C7D" w:rsidRDefault="00986AEA"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lastRenderedPageBreak/>
        <w:t>6</w:t>
      </w:r>
      <w:r w:rsidR="00E554BB" w:rsidRPr="00906C7D">
        <w:rPr>
          <w:rFonts w:ascii="Liberation Serif" w:hAnsi="Liberation Serif"/>
          <w:sz w:val="28"/>
          <w:szCs w:val="28"/>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CC651E" w:rsidRPr="00906C7D" w:rsidRDefault="00986AEA"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7</w:t>
      </w:r>
      <w:r w:rsidR="00E554BB" w:rsidRPr="00906C7D">
        <w:rPr>
          <w:rFonts w:ascii="Liberation Serif" w:hAnsi="Liberation Serif"/>
          <w:sz w:val="28"/>
          <w:szCs w:val="28"/>
        </w:rPr>
        <w:t>) по проектам решений о предоставлении разрешения на отклонение от предельных параметров разрешенного строительства, реконструкции объек</w:t>
      </w:r>
      <w:r w:rsidR="00CC651E" w:rsidRPr="00906C7D">
        <w:rPr>
          <w:rFonts w:ascii="Liberation Serif" w:hAnsi="Liberation Serif"/>
          <w:sz w:val="28"/>
          <w:szCs w:val="28"/>
        </w:rPr>
        <w:t>тов капитального строительства.</w:t>
      </w:r>
    </w:p>
    <w:p w:rsidR="00CC651E" w:rsidRPr="00906C7D" w:rsidRDefault="00411F13" w:rsidP="009373FA">
      <w:pPr>
        <w:pStyle w:val="ConsPlusNormal"/>
        <w:ind w:firstLine="540"/>
        <w:jc w:val="both"/>
        <w:rPr>
          <w:rFonts w:ascii="Liberation Serif" w:hAnsi="Liberation Serif"/>
          <w:sz w:val="28"/>
          <w:szCs w:val="28"/>
        </w:rPr>
      </w:pPr>
      <w:r w:rsidRPr="00906C7D">
        <w:rPr>
          <w:rFonts w:ascii="Liberation Serif" w:hAnsi="Liberation Serif"/>
          <w:sz w:val="28"/>
          <w:szCs w:val="28"/>
        </w:rPr>
        <w:t>3</w:t>
      </w:r>
      <w:r w:rsidR="00E554BB" w:rsidRPr="00906C7D">
        <w:rPr>
          <w:rFonts w:ascii="Liberation Serif" w:hAnsi="Liberation Serif"/>
          <w:sz w:val="28"/>
          <w:szCs w:val="28"/>
        </w:rPr>
        <w:t>.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 публичные слушания проводятся применительно к таким утверждаемым частям.</w:t>
      </w:r>
    </w:p>
    <w:p w:rsidR="00735824" w:rsidRPr="00906C7D" w:rsidRDefault="00735824">
      <w:pPr>
        <w:pStyle w:val="ConsPlusTitle"/>
        <w:ind w:firstLine="540"/>
        <w:jc w:val="both"/>
        <w:outlineLvl w:val="1"/>
        <w:rPr>
          <w:rFonts w:ascii="Liberation Serif" w:hAnsi="Liberation Serif"/>
          <w:sz w:val="28"/>
          <w:szCs w:val="28"/>
        </w:rPr>
      </w:pPr>
    </w:p>
    <w:p w:rsidR="00E554BB" w:rsidRPr="00906C7D" w:rsidRDefault="00E554BB" w:rsidP="003A4AB3">
      <w:pPr>
        <w:pStyle w:val="ConsPlusTitle"/>
        <w:ind w:firstLine="540"/>
        <w:jc w:val="both"/>
        <w:outlineLvl w:val="1"/>
        <w:rPr>
          <w:rFonts w:ascii="Liberation Serif" w:hAnsi="Liberation Serif"/>
          <w:sz w:val="28"/>
          <w:szCs w:val="28"/>
        </w:rPr>
      </w:pPr>
      <w:r w:rsidRPr="00906C7D">
        <w:rPr>
          <w:rFonts w:ascii="Liberation Serif" w:hAnsi="Liberation Serif"/>
          <w:sz w:val="28"/>
          <w:szCs w:val="28"/>
        </w:rPr>
        <w:t xml:space="preserve">Статья 2. </w:t>
      </w:r>
      <w:r w:rsidR="00831D22" w:rsidRPr="00906C7D">
        <w:rPr>
          <w:rFonts w:ascii="Liberation Serif" w:hAnsi="Liberation Serif"/>
          <w:sz w:val="28"/>
          <w:szCs w:val="28"/>
        </w:rPr>
        <w:t>Организатор</w:t>
      </w:r>
      <w:r w:rsidRPr="00906C7D">
        <w:rPr>
          <w:rFonts w:ascii="Liberation Serif" w:hAnsi="Liberation Serif"/>
          <w:sz w:val="28"/>
          <w:szCs w:val="28"/>
        </w:rPr>
        <w:t xml:space="preserve"> проведения общественных обсуждений и публичных слушаний</w:t>
      </w:r>
    </w:p>
    <w:p w:rsidR="00E554BB" w:rsidRPr="00906C7D" w:rsidRDefault="00E554BB">
      <w:pPr>
        <w:pStyle w:val="ConsPlusNormal"/>
        <w:jc w:val="both"/>
        <w:rPr>
          <w:rFonts w:ascii="Liberation Serif" w:hAnsi="Liberation Serif"/>
          <w:sz w:val="28"/>
          <w:szCs w:val="28"/>
        </w:rPr>
      </w:pPr>
    </w:p>
    <w:p w:rsidR="00411F13" w:rsidRPr="00906C7D" w:rsidRDefault="00E554BB" w:rsidP="00411F13">
      <w:pPr>
        <w:pStyle w:val="ConsPlusNormal"/>
        <w:ind w:firstLine="540"/>
        <w:jc w:val="both"/>
        <w:rPr>
          <w:rFonts w:ascii="Liberation Serif" w:hAnsi="Liberation Serif"/>
          <w:sz w:val="28"/>
          <w:szCs w:val="28"/>
        </w:rPr>
      </w:pPr>
      <w:r w:rsidRPr="00906C7D">
        <w:rPr>
          <w:rFonts w:ascii="Liberation Serif" w:hAnsi="Liberation Serif"/>
          <w:sz w:val="28"/>
          <w:szCs w:val="28"/>
        </w:rPr>
        <w:t>1. Решение о проведении общественных обсуждений и</w:t>
      </w:r>
      <w:r w:rsidR="00400A1D" w:rsidRPr="00906C7D">
        <w:rPr>
          <w:rFonts w:ascii="Liberation Serif" w:hAnsi="Liberation Serif"/>
          <w:sz w:val="28"/>
          <w:szCs w:val="28"/>
        </w:rPr>
        <w:t>ли</w:t>
      </w:r>
      <w:r w:rsidRPr="00906C7D">
        <w:rPr>
          <w:rFonts w:ascii="Liberation Serif" w:hAnsi="Liberation Serif"/>
          <w:sz w:val="28"/>
          <w:szCs w:val="28"/>
        </w:rPr>
        <w:t xml:space="preserve"> </w:t>
      </w:r>
      <w:r w:rsidR="00411F13" w:rsidRPr="00906C7D">
        <w:rPr>
          <w:rFonts w:ascii="Liberation Serif" w:hAnsi="Liberation Serif"/>
          <w:sz w:val="28"/>
          <w:szCs w:val="28"/>
        </w:rPr>
        <w:t>публичных слушаний принимается г</w:t>
      </w:r>
      <w:r w:rsidRPr="00906C7D">
        <w:rPr>
          <w:rFonts w:ascii="Liberation Serif" w:hAnsi="Liberation Serif"/>
          <w:sz w:val="28"/>
          <w:szCs w:val="28"/>
        </w:rPr>
        <w:t xml:space="preserve">лавой </w:t>
      </w:r>
      <w:r w:rsidR="005562EE"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w:t>
      </w:r>
    </w:p>
    <w:p w:rsidR="00735824" w:rsidRPr="00906C7D" w:rsidRDefault="00075AC1" w:rsidP="00735824">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Организатором </w:t>
      </w:r>
      <w:r w:rsidR="00E554BB" w:rsidRPr="00906C7D">
        <w:rPr>
          <w:rFonts w:ascii="Liberation Serif" w:hAnsi="Liberation Serif"/>
          <w:sz w:val="28"/>
          <w:szCs w:val="28"/>
        </w:rPr>
        <w:t>общественных обсуждений и</w:t>
      </w:r>
      <w:r w:rsidR="00570BBD" w:rsidRPr="00906C7D">
        <w:rPr>
          <w:rFonts w:ascii="Liberation Serif" w:hAnsi="Liberation Serif"/>
          <w:sz w:val="28"/>
          <w:szCs w:val="28"/>
        </w:rPr>
        <w:t>ли</w:t>
      </w:r>
      <w:r w:rsidR="00E554BB" w:rsidRPr="00906C7D">
        <w:rPr>
          <w:rFonts w:ascii="Liberation Serif" w:hAnsi="Liberation Serif"/>
          <w:sz w:val="28"/>
          <w:szCs w:val="28"/>
        </w:rPr>
        <w:t xml:space="preserve"> п</w:t>
      </w:r>
      <w:r w:rsidR="00570BBD" w:rsidRPr="00906C7D">
        <w:rPr>
          <w:rFonts w:ascii="Liberation Serif" w:hAnsi="Liberation Serif"/>
          <w:sz w:val="28"/>
          <w:szCs w:val="28"/>
        </w:rPr>
        <w:t>убли</w:t>
      </w:r>
      <w:r w:rsidR="003A1356" w:rsidRPr="00906C7D">
        <w:rPr>
          <w:rFonts w:ascii="Liberation Serif" w:hAnsi="Liberation Serif"/>
          <w:sz w:val="28"/>
          <w:szCs w:val="28"/>
        </w:rPr>
        <w:t xml:space="preserve">чных слушаний является орган, </w:t>
      </w:r>
      <w:r w:rsidR="00411F13" w:rsidRPr="00906C7D">
        <w:rPr>
          <w:rFonts w:ascii="Liberation Serif" w:hAnsi="Liberation Serif"/>
          <w:sz w:val="28"/>
          <w:szCs w:val="28"/>
        </w:rPr>
        <w:t>уполномоченный г</w:t>
      </w:r>
      <w:r w:rsidR="002E3351" w:rsidRPr="00906C7D">
        <w:rPr>
          <w:rFonts w:ascii="Liberation Serif" w:hAnsi="Liberation Serif"/>
          <w:sz w:val="28"/>
          <w:szCs w:val="28"/>
        </w:rPr>
        <w:t xml:space="preserve">лавой </w:t>
      </w:r>
      <w:r w:rsidR="00570BBD" w:rsidRPr="00906C7D">
        <w:rPr>
          <w:rFonts w:ascii="Liberation Serif" w:hAnsi="Liberation Serif"/>
          <w:sz w:val="28"/>
          <w:szCs w:val="28"/>
        </w:rPr>
        <w:t>Невьянского гор</w:t>
      </w:r>
      <w:r w:rsidR="002E3351" w:rsidRPr="00906C7D">
        <w:rPr>
          <w:rFonts w:ascii="Liberation Serif" w:hAnsi="Liberation Serif"/>
          <w:sz w:val="28"/>
          <w:szCs w:val="28"/>
        </w:rPr>
        <w:t>одского округа (далее - Организатор</w:t>
      </w:r>
      <w:r w:rsidR="00E554BB" w:rsidRPr="00906C7D">
        <w:rPr>
          <w:rFonts w:ascii="Liberation Serif" w:hAnsi="Liberation Serif"/>
          <w:sz w:val="28"/>
          <w:szCs w:val="28"/>
        </w:rPr>
        <w:t>).</w:t>
      </w:r>
    </w:p>
    <w:p w:rsidR="00E554BB" w:rsidRPr="00906C7D" w:rsidRDefault="00E554BB" w:rsidP="00735824">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2. </w:t>
      </w:r>
      <w:r w:rsidR="002E3351" w:rsidRPr="00906C7D">
        <w:rPr>
          <w:rFonts w:ascii="Liberation Serif" w:hAnsi="Liberation Serif"/>
          <w:sz w:val="28"/>
          <w:szCs w:val="28"/>
        </w:rPr>
        <w:t>Организатор</w:t>
      </w:r>
      <w:r w:rsidRPr="00906C7D">
        <w:rPr>
          <w:rFonts w:ascii="Liberation Serif" w:hAnsi="Liberation Serif"/>
          <w:sz w:val="28"/>
          <w:szCs w:val="28"/>
        </w:rPr>
        <w:t>:</w:t>
      </w:r>
    </w:p>
    <w:p w:rsidR="00E554BB"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1) публикует оповещение о начале общественных обсуждений и публичных слушаний в соответствии с </w:t>
      </w:r>
      <w:hyperlink r:id="rId17" w:history="1">
        <w:r w:rsidRPr="00906C7D">
          <w:rPr>
            <w:rFonts w:ascii="Liberation Serif" w:hAnsi="Liberation Serif"/>
            <w:color w:val="0000FF"/>
            <w:sz w:val="28"/>
            <w:szCs w:val="28"/>
          </w:rPr>
          <w:t>частью 8 статьи 5.1</w:t>
        </w:r>
      </w:hyperlink>
      <w:r w:rsidRPr="00906C7D">
        <w:rPr>
          <w:rFonts w:ascii="Liberation Serif" w:hAnsi="Liberation Serif"/>
          <w:sz w:val="28"/>
          <w:szCs w:val="28"/>
        </w:rPr>
        <w:t xml:space="preserve"> Градостроительного кодекса Российской Федерации;</w:t>
      </w:r>
    </w:p>
    <w:p w:rsidR="00E554BB"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2) обеспечивает размещение проекта, подлежащего рассмотрению на общественных обсуждениях и публичных слушаниях, и информационные материалы к нему на официальном сайте </w:t>
      </w:r>
      <w:r w:rsidR="005562EE"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и открытие экспозиции или экспозиций такого проекта;</w:t>
      </w:r>
    </w:p>
    <w:p w:rsidR="00E554BB"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3) направляет сообщения о проведении общественных обсуждений и публичных слушаний по проекту решения о предоставлении разрешения на условно разрешенный вид использования,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554BB"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4) организует проведение экспозиции или экспозиций проекта, подлежащего рассмотрению на общественных обсуждениях и</w:t>
      </w:r>
      <w:r w:rsidR="00570BBD"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w:t>
      </w:r>
    </w:p>
    <w:p w:rsidR="00E554BB"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5) осуществляет идентификацию участников общественных обсуждений и</w:t>
      </w:r>
      <w:r w:rsidR="00570BBD"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E554BB"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lastRenderedPageBreak/>
        <w:t>6) рассматривает поступившие предложения и замечания по проекту, подлежащему рассмотрению на общественных обсуждениях и</w:t>
      </w:r>
      <w:r w:rsidR="00075AC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w:t>
      </w:r>
    </w:p>
    <w:p w:rsidR="00E554BB"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7) обеспечивает подготовку и проведение собрания участников публичных слушаний;</w:t>
      </w:r>
    </w:p>
    <w:p w:rsidR="00E554BB"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8) оформляет протокол общественных обсуждений и</w:t>
      </w:r>
      <w:r w:rsidR="00075AC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E554BB"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9) осуществляет подготовку и обеспечивает опубликование заключения о результатах общественных обсуждений и</w:t>
      </w:r>
      <w:r w:rsidR="00075AC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E554BB" w:rsidRPr="00906C7D" w:rsidRDefault="00E554BB">
      <w:pPr>
        <w:pStyle w:val="ConsPlusNormal"/>
        <w:jc w:val="both"/>
        <w:rPr>
          <w:rFonts w:ascii="Liberation Serif" w:hAnsi="Liberation Serif"/>
          <w:sz w:val="28"/>
          <w:szCs w:val="28"/>
        </w:rPr>
      </w:pPr>
    </w:p>
    <w:p w:rsidR="00E554BB" w:rsidRPr="00906C7D" w:rsidRDefault="00E554BB">
      <w:pPr>
        <w:pStyle w:val="ConsPlusTitle"/>
        <w:ind w:firstLine="540"/>
        <w:jc w:val="both"/>
        <w:outlineLvl w:val="1"/>
        <w:rPr>
          <w:rFonts w:ascii="Liberation Serif" w:hAnsi="Liberation Serif"/>
          <w:sz w:val="28"/>
          <w:szCs w:val="28"/>
        </w:rPr>
      </w:pPr>
      <w:r w:rsidRPr="00906C7D">
        <w:rPr>
          <w:rFonts w:ascii="Liberation Serif" w:hAnsi="Liberation Serif"/>
          <w:sz w:val="28"/>
          <w:szCs w:val="28"/>
        </w:rPr>
        <w:t>Статья 3. Участники общественных обсуждений и</w:t>
      </w:r>
      <w:r w:rsidR="00075AC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E554BB" w:rsidRPr="00906C7D" w:rsidRDefault="00E554BB">
      <w:pPr>
        <w:pStyle w:val="ConsPlusNormal"/>
        <w:jc w:val="both"/>
        <w:rPr>
          <w:rFonts w:ascii="Liberation Serif" w:hAnsi="Liberation Serif"/>
          <w:sz w:val="28"/>
          <w:szCs w:val="28"/>
        </w:rPr>
      </w:pPr>
    </w:p>
    <w:p w:rsidR="00CC651E"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1. Участниками общественных обсуждений и публичных слушаний по проекту генерального плана, проекту правил землепользования и застройки, проектам планировки территории,</w:t>
      </w:r>
      <w:r w:rsidR="00831D22" w:rsidRPr="00906C7D">
        <w:rPr>
          <w:rFonts w:ascii="Liberation Serif" w:hAnsi="Liberation Serif"/>
          <w:sz w:val="28"/>
          <w:szCs w:val="28"/>
        </w:rPr>
        <w:t xml:space="preserve"> проектам межевания территории</w:t>
      </w:r>
      <w:r w:rsidRPr="00906C7D">
        <w:rPr>
          <w:rFonts w:ascii="Liberation Serif" w:hAnsi="Liberation Serif"/>
          <w:sz w:val="28"/>
          <w:szCs w:val="28"/>
        </w:rPr>
        <w:t>,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w:t>
      </w:r>
      <w:r w:rsidR="00CC651E" w:rsidRPr="00906C7D">
        <w:rPr>
          <w:rFonts w:ascii="Liberation Serif" w:hAnsi="Liberation Serif"/>
          <w:sz w:val="28"/>
          <w:szCs w:val="28"/>
        </w:rPr>
        <w:t>тов капитального строительства.</w:t>
      </w:r>
    </w:p>
    <w:p w:rsidR="009373FA" w:rsidRDefault="00E554BB" w:rsidP="009373FA">
      <w:pPr>
        <w:pStyle w:val="ConsPlusNormal"/>
        <w:ind w:firstLine="540"/>
        <w:jc w:val="both"/>
        <w:rPr>
          <w:rFonts w:ascii="Liberation Serif" w:hAnsi="Liberation Serif"/>
          <w:sz w:val="28"/>
          <w:szCs w:val="28"/>
        </w:rPr>
      </w:pPr>
      <w:r w:rsidRPr="00906C7D">
        <w:rPr>
          <w:rFonts w:ascii="Liberation Serif" w:hAnsi="Liberation Serif"/>
          <w:sz w:val="28"/>
          <w:szCs w:val="28"/>
        </w:rPr>
        <w:t>2.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w:t>
      </w:r>
      <w:r w:rsidR="009373FA">
        <w:rPr>
          <w:rFonts w:ascii="Liberation Serif" w:hAnsi="Liberation Serif"/>
          <w:sz w:val="28"/>
          <w:szCs w:val="28"/>
        </w:rPr>
        <w:t>тате реализации данных проектов.</w:t>
      </w:r>
    </w:p>
    <w:p w:rsidR="00667CCF" w:rsidRPr="00906C7D" w:rsidRDefault="00667CCF" w:rsidP="009373FA">
      <w:pPr>
        <w:pStyle w:val="ConsPlusNormal"/>
        <w:ind w:firstLine="540"/>
        <w:jc w:val="both"/>
        <w:rPr>
          <w:rFonts w:ascii="Liberation Serif" w:hAnsi="Liberation Serif"/>
          <w:sz w:val="28"/>
          <w:szCs w:val="28"/>
        </w:rPr>
      </w:pPr>
    </w:p>
    <w:p w:rsidR="00E554BB" w:rsidRPr="00906C7D" w:rsidRDefault="00E554BB" w:rsidP="00CC651E">
      <w:pPr>
        <w:pStyle w:val="ConsPlusTitle"/>
        <w:ind w:firstLine="540"/>
        <w:jc w:val="center"/>
        <w:outlineLvl w:val="1"/>
        <w:rPr>
          <w:rFonts w:ascii="Liberation Serif" w:hAnsi="Liberation Serif"/>
          <w:sz w:val="28"/>
          <w:szCs w:val="28"/>
        </w:rPr>
      </w:pPr>
      <w:r w:rsidRPr="00906C7D">
        <w:rPr>
          <w:rFonts w:ascii="Liberation Serif" w:hAnsi="Liberation Serif"/>
          <w:sz w:val="28"/>
          <w:szCs w:val="28"/>
        </w:rPr>
        <w:t>Статья 4. Срок проведения общественных обсуждений и публичных слушаний</w:t>
      </w:r>
    </w:p>
    <w:p w:rsidR="00E554BB" w:rsidRPr="00906C7D" w:rsidRDefault="00E554BB">
      <w:pPr>
        <w:pStyle w:val="ConsPlusNormal"/>
        <w:jc w:val="both"/>
        <w:rPr>
          <w:rFonts w:ascii="Liberation Serif" w:hAnsi="Liberation Serif"/>
          <w:sz w:val="28"/>
          <w:szCs w:val="28"/>
        </w:rPr>
      </w:pPr>
    </w:p>
    <w:p w:rsidR="00CC651E"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1. Срок проведения общественных обсуждений и</w:t>
      </w:r>
      <w:r w:rsidR="00831D22" w:rsidRPr="00906C7D">
        <w:rPr>
          <w:rFonts w:ascii="Liberation Serif" w:hAnsi="Liberation Serif"/>
          <w:sz w:val="28"/>
          <w:szCs w:val="28"/>
        </w:rPr>
        <w:t>ли</w:t>
      </w:r>
      <w:r w:rsidRPr="00906C7D">
        <w:rPr>
          <w:rFonts w:ascii="Liberation Serif" w:hAnsi="Liberation Serif"/>
          <w:sz w:val="28"/>
          <w:szCs w:val="28"/>
        </w:rPr>
        <w:t xml:space="preserve"> публ</w:t>
      </w:r>
      <w:r w:rsidR="00876CB3" w:rsidRPr="00906C7D">
        <w:rPr>
          <w:rFonts w:ascii="Liberation Serif" w:hAnsi="Liberation Serif"/>
          <w:sz w:val="28"/>
          <w:szCs w:val="28"/>
        </w:rPr>
        <w:t>ичных слушаний устанавливается г</w:t>
      </w:r>
      <w:r w:rsidRPr="00906C7D">
        <w:rPr>
          <w:rFonts w:ascii="Liberation Serif" w:hAnsi="Liberation Serif"/>
          <w:sz w:val="28"/>
          <w:szCs w:val="28"/>
        </w:rPr>
        <w:t xml:space="preserve">лавой </w:t>
      </w:r>
      <w:r w:rsidR="005562EE"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в соответствии с Градостроительным </w:t>
      </w:r>
      <w:hyperlink r:id="rId18" w:history="1">
        <w:r w:rsidRPr="00906C7D">
          <w:rPr>
            <w:rFonts w:ascii="Liberation Serif" w:hAnsi="Liberation Serif"/>
            <w:color w:val="0000FF"/>
            <w:sz w:val="28"/>
            <w:szCs w:val="28"/>
          </w:rPr>
          <w:t>кодексом</w:t>
        </w:r>
      </w:hyperlink>
      <w:r w:rsidRPr="00906C7D">
        <w:rPr>
          <w:rFonts w:ascii="Liberation Serif" w:hAnsi="Liberation Serif"/>
          <w:sz w:val="28"/>
          <w:szCs w:val="28"/>
        </w:rPr>
        <w:t xml:space="preserve"> Российской Федерации и тре</w:t>
      </w:r>
      <w:r w:rsidR="00CC651E" w:rsidRPr="00906C7D">
        <w:rPr>
          <w:rFonts w:ascii="Liberation Serif" w:hAnsi="Liberation Serif"/>
          <w:sz w:val="28"/>
          <w:szCs w:val="28"/>
        </w:rPr>
        <w:t>бованиями настоящего Положения.</w:t>
      </w:r>
    </w:p>
    <w:p w:rsidR="00CC651E"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2. Срок проведения общественных обсуждений и</w:t>
      </w:r>
      <w:r w:rsidR="00EE3CD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по проекту генерального плана </w:t>
      </w:r>
      <w:r w:rsidR="00EB60A0"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а также по проектам, предусматривающим внесение изменений в генеральный план </w:t>
      </w:r>
      <w:r w:rsidR="00EB60A0"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со дня опубликования оповещения о начале общественных обсуждений и публичных слушаний до дня опубликования заключения о результатах общественных обсуждений и публичных слушаний</w:t>
      </w:r>
      <w:r w:rsidR="004F78F2" w:rsidRPr="00906C7D">
        <w:rPr>
          <w:rFonts w:ascii="Liberation Serif" w:hAnsi="Liberation Serif"/>
          <w:sz w:val="28"/>
          <w:szCs w:val="28"/>
        </w:rPr>
        <w:t xml:space="preserve"> </w:t>
      </w:r>
      <w:r w:rsidR="002D32DC" w:rsidRPr="00906C7D">
        <w:rPr>
          <w:rFonts w:ascii="Liberation Serif" w:hAnsi="Liberation Serif"/>
          <w:sz w:val="28"/>
          <w:szCs w:val="28"/>
        </w:rPr>
        <w:t>не может быть менее одного месяца и более трех месяцев</w:t>
      </w:r>
      <w:r w:rsidRPr="00906C7D">
        <w:rPr>
          <w:rFonts w:ascii="Liberation Serif" w:hAnsi="Liberation Serif"/>
          <w:sz w:val="28"/>
          <w:szCs w:val="28"/>
        </w:rPr>
        <w:t>.</w:t>
      </w:r>
    </w:p>
    <w:p w:rsidR="00DC1080"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Срок проведения общественных обсуждений и</w:t>
      </w:r>
      <w:r w:rsidR="00EE3CD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 публичных слушаний до дня опубликования заключения о результатах таких общественных обсуждений и</w:t>
      </w:r>
      <w:r w:rsidR="00EE3CD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в случаях, указанных в </w:t>
      </w:r>
      <w:hyperlink r:id="rId19" w:history="1">
        <w:r w:rsidRPr="00906C7D">
          <w:rPr>
            <w:rFonts w:ascii="Liberation Serif" w:hAnsi="Liberation Serif"/>
            <w:color w:val="0000FF"/>
            <w:sz w:val="28"/>
            <w:szCs w:val="28"/>
          </w:rPr>
          <w:t>части 7.1 статьи 25</w:t>
        </w:r>
      </w:hyperlink>
      <w:r w:rsidR="00925000" w:rsidRPr="00906C7D">
        <w:rPr>
          <w:rFonts w:ascii="Liberation Serif" w:hAnsi="Liberation Serif"/>
          <w:sz w:val="28"/>
          <w:szCs w:val="28"/>
        </w:rPr>
        <w:t xml:space="preserve"> Градостроительного кодекса РФ</w:t>
      </w:r>
      <w:r w:rsidR="00464942">
        <w:rPr>
          <w:rFonts w:ascii="Liberation Serif" w:hAnsi="Liberation Serif"/>
          <w:sz w:val="28"/>
          <w:szCs w:val="28"/>
        </w:rPr>
        <w:t>,</w:t>
      </w:r>
      <w:r w:rsidR="0071531B" w:rsidRPr="00906C7D">
        <w:rPr>
          <w:rFonts w:ascii="Liberation Serif" w:hAnsi="Liberation Serif"/>
          <w:sz w:val="28"/>
          <w:szCs w:val="28"/>
        </w:rPr>
        <w:t xml:space="preserve"> не может быть менее одного месяца и более двух месяцев</w:t>
      </w:r>
      <w:r w:rsidR="00925000" w:rsidRPr="00906C7D">
        <w:rPr>
          <w:rFonts w:ascii="Liberation Serif" w:hAnsi="Liberation Serif"/>
          <w:sz w:val="28"/>
          <w:szCs w:val="28"/>
        </w:rPr>
        <w:t>.</w:t>
      </w:r>
      <w:r w:rsidR="00DC1080" w:rsidRPr="00906C7D">
        <w:rPr>
          <w:rFonts w:ascii="Liberation Serif" w:hAnsi="Liberation Serif"/>
          <w:sz w:val="28"/>
          <w:szCs w:val="28"/>
        </w:rPr>
        <w:t xml:space="preserve"> </w:t>
      </w:r>
    </w:p>
    <w:p w:rsidR="00CC651E"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3. Срок проведения общественных обсуждений и</w:t>
      </w:r>
      <w:r w:rsidR="00EE3CD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по проекту правил землепользования и застройки </w:t>
      </w:r>
      <w:r w:rsidR="00EB60A0"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а также проекту, предусматривающему внесение изменений в правила землепользования и застройки </w:t>
      </w:r>
      <w:r w:rsidR="00EB60A0" w:rsidRPr="00906C7D">
        <w:rPr>
          <w:rFonts w:ascii="Liberation Serif" w:hAnsi="Liberation Serif"/>
          <w:sz w:val="28"/>
          <w:szCs w:val="28"/>
        </w:rPr>
        <w:t>Невьянского городского округа</w:t>
      </w:r>
      <w:r w:rsidR="00464942">
        <w:rPr>
          <w:rFonts w:ascii="Liberation Serif" w:hAnsi="Liberation Serif"/>
          <w:sz w:val="28"/>
          <w:szCs w:val="28"/>
        </w:rPr>
        <w:t>,</w:t>
      </w:r>
      <w:r w:rsidRPr="00906C7D">
        <w:rPr>
          <w:rFonts w:ascii="Liberation Serif" w:hAnsi="Liberation Serif"/>
          <w:sz w:val="28"/>
          <w:szCs w:val="28"/>
        </w:rPr>
        <w:t xml:space="preserve"> со дня опубликования оповещения о начале общественных обсуждений и</w:t>
      </w:r>
      <w:r w:rsidR="00EE3CD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до дня опубликования заключения о результатах общественных обсуждений и</w:t>
      </w:r>
      <w:r w:rsidR="00EE3CD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r w:rsidR="00E265B5" w:rsidRPr="00906C7D">
        <w:rPr>
          <w:rFonts w:ascii="Liberation Serif" w:hAnsi="Liberation Serif"/>
          <w:sz w:val="28"/>
          <w:szCs w:val="28"/>
        </w:rPr>
        <w:t xml:space="preserve"> не может</w:t>
      </w:r>
      <w:r w:rsidR="00E265B5" w:rsidRPr="00906C7D">
        <w:rPr>
          <w:sz w:val="28"/>
          <w:szCs w:val="28"/>
        </w:rPr>
        <w:t xml:space="preserve"> </w:t>
      </w:r>
      <w:r w:rsidR="00E265B5" w:rsidRPr="00906C7D">
        <w:rPr>
          <w:rFonts w:ascii="Liberation Serif" w:hAnsi="Liberation Serif"/>
          <w:sz w:val="28"/>
          <w:szCs w:val="28"/>
        </w:rPr>
        <w:t>быть менее одного месяца и более трех месяцев</w:t>
      </w:r>
      <w:r w:rsidRPr="00906C7D">
        <w:rPr>
          <w:rFonts w:ascii="Liberation Serif" w:hAnsi="Liberation Serif"/>
          <w:sz w:val="28"/>
          <w:szCs w:val="28"/>
        </w:rPr>
        <w:t>.</w:t>
      </w:r>
    </w:p>
    <w:p w:rsidR="00CC651E"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Срок проведения общественных обсуждений и</w:t>
      </w:r>
      <w:r w:rsidR="00EE3CD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по </w:t>
      </w:r>
      <w:r w:rsidR="001741DF" w:rsidRPr="00906C7D">
        <w:rPr>
          <w:rFonts w:ascii="Liberation Serif" w:hAnsi="Liberation Serif"/>
          <w:sz w:val="28"/>
          <w:szCs w:val="28"/>
        </w:rPr>
        <w:t>подготовке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r w:rsidR="00464942">
        <w:rPr>
          <w:rFonts w:ascii="Liberation Serif" w:hAnsi="Liberation Serif"/>
          <w:sz w:val="28"/>
          <w:szCs w:val="28"/>
        </w:rPr>
        <w:t>,</w:t>
      </w:r>
      <w:r w:rsidR="001741DF" w:rsidRPr="00906C7D">
        <w:rPr>
          <w:rFonts w:ascii="Liberation Serif" w:hAnsi="Liberation Serif"/>
          <w:sz w:val="28"/>
          <w:szCs w:val="28"/>
        </w:rPr>
        <w:t xml:space="preserve"> </w:t>
      </w:r>
      <w:r w:rsidRPr="00906C7D">
        <w:rPr>
          <w:rFonts w:ascii="Liberation Serif" w:hAnsi="Liberation Serif"/>
          <w:sz w:val="28"/>
          <w:szCs w:val="28"/>
        </w:rPr>
        <w:t>не может быть более чем один месяц.</w:t>
      </w:r>
    </w:p>
    <w:p w:rsidR="00CC651E" w:rsidRPr="00906C7D" w:rsidRDefault="00E554BB" w:rsidP="00CC651E">
      <w:pPr>
        <w:pStyle w:val="ConsPlusNormal"/>
        <w:ind w:firstLine="540"/>
        <w:jc w:val="both"/>
        <w:rPr>
          <w:rFonts w:ascii="Liberation Serif" w:hAnsi="Liberation Serif"/>
          <w:sz w:val="28"/>
          <w:szCs w:val="28"/>
        </w:rPr>
      </w:pPr>
      <w:r w:rsidRPr="00906C7D">
        <w:rPr>
          <w:rFonts w:ascii="Liberation Serif" w:hAnsi="Liberation Serif"/>
          <w:sz w:val="28"/>
          <w:szCs w:val="28"/>
        </w:rPr>
        <w:t>4. Срок проведения общественных обсуждений и</w:t>
      </w:r>
      <w:r w:rsidR="00EE3CD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по проектам планировки территории </w:t>
      </w:r>
      <w:r w:rsidR="00EB60A0"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и (или) проектам межевания территории </w:t>
      </w:r>
      <w:r w:rsidR="00EB60A0" w:rsidRPr="00906C7D">
        <w:rPr>
          <w:rFonts w:ascii="Liberation Serif" w:hAnsi="Liberation Serif"/>
          <w:sz w:val="28"/>
          <w:szCs w:val="28"/>
        </w:rPr>
        <w:t xml:space="preserve">Невьянского городского </w:t>
      </w:r>
      <w:r w:rsidR="00EB60A0" w:rsidRPr="00906C7D">
        <w:rPr>
          <w:rFonts w:ascii="Liberation Serif" w:hAnsi="Liberation Serif"/>
          <w:sz w:val="28"/>
          <w:szCs w:val="28"/>
        </w:rPr>
        <w:lastRenderedPageBreak/>
        <w:t>округа</w:t>
      </w:r>
      <w:r w:rsidRPr="00906C7D">
        <w:rPr>
          <w:rFonts w:ascii="Liberation Serif" w:hAnsi="Liberation Serif"/>
          <w:sz w:val="28"/>
          <w:szCs w:val="28"/>
        </w:rPr>
        <w:t>, а также по проектам, предусматривающим внесение изменений в один из указанных утвержденных документов, со дня опубликования оповещения о начале общественных обсуждений и</w:t>
      </w:r>
      <w:r w:rsidR="00EE3CD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до дня опубликования заключения о результатах общественных обсуждений и </w:t>
      </w:r>
      <w:r w:rsidR="00255FAB" w:rsidRPr="00906C7D">
        <w:rPr>
          <w:rFonts w:ascii="Liberation Serif" w:hAnsi="Liberation Serif"/>
          <w:sz w:val="28"/>
          <w:szCs w:val="28"/>
        </w:rPr>
        <w:t xml:space="preserve">публичных слушаний </w:t>
      </w:r>
      <w:r w:rsidR="00E265B5" w:rsidRPr="00906C7D">
        <w:rPr>
          <w:rFonts w:ascii="Liberation Serif" w:hAnsi="Liberation Serif"/>
          <w:sz w:val="28"/>
          <w:szCs w:val="28"/>
        </w:rPr>
        <w:t>не может быть менее одного месяца и более трех месяцев</w:t>
      </w:r>
      <w:r w:rsidRPr="00906C7D">
        <w:rPr>
          <w:rFonts w:ascii="Liberation Serif" w:hAnsi="Liberation Serif"/>
          <w:sz w:val="28"/>
          <w:szCs w:val="28"/>
        </w:rPr>
        <w:t>.</w:t>
      </w: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5. Срок проведения общественных обсуждений и</w:t>
      </w:r>
      <w:r w:rsidR="00EE3CD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(или)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оповещения о начале общественных обсуждений и публичных слушаний до дня опубликования заключения о результатах общественных обсуждений и публичных не может быть более одного месяца.</w:t>
      </w:r>
    </w:p>
    <w:p w:rsidR="007237F5" w:rsidRPr="00906C7D" w:rsidRDefault="007237F5"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6. Срок проведения общественных обсуждений или публичных слушаний по проекту правил благоустройства</w:t>
      </w:r>
      <w:r w:rsidR="00276645" w:rsidRPr="00906C7D">
        <w:rPr>
          <w:rFonts w:ascii="Liberation Serif" w:hAnsi="Liberation Serif"/>
          <w:sz w:val="28"/>
          <w:szCs w:val="28"/>
        </w:rPr>
        <w:t>, обеспечения чистоты и порядка на</w:t>
      </w:r>
      <w:r w:rsidRPr="00906C7D">
        <w:rPr>
          <w:rFonts w:ascii="Liberation Serif" w:hAnsi="Liberation Serif"/>
          <w:sz w:val="28"/>
          <w:szCs w:val="28"/>
        </w:rPr>
        <w:t xml:space="preserve"> территори</w:t>
      </w:r>
      <w:r w:rsidR="00276645" w:rsidRPr="00906C7D">
        <w:rPr>
          <w:rFonts w:ascii="Liberation Serif" w:hAnsi="Liberation Serif"/>
          <w:sz w:val="28"/>
          <w:szCs w:val="28"/>
        </w:rPr>
        <w:t>и Невьянского городского округа</w:t>
      </w:r>
      <w:r w:rsidRPr="00906C7D">
        <w:rPr>
          <w:rFonts w:ascii="Liberation Serif" w:hAnsi="Liberation Serif"/>
          <w:sz w:val="28"/>
          <w:szCs w:val="28"/>
        </w:rPr>
        <w:t xml:space="preserve">, а также проекту, предусматривающему внесение изменений в правила благоустройства </w:t>
      </w:r>
      <w:r w:rsidR="00276645" w:rsidRPr="00906C7D">
        <w:rPr>
          <w:rFonts w:ascii="Liberation Serif" w:hAnsi="Liberation Serif"/>
          <w:sz w:val="28"/>
          <w:szCs w:val="28"/>
        </w:rPr>
        <w:t xml:space="preserve">обеспечения чистоты и порядка </w:t>
      </w:r>
      <w:r w:rsidR="007A5E06" w:rsidRPr="00906C7D">
        <w:rPr>
          <w:rFonts w:ascii="Liberation Serif" w:hAnsi="Liberation Serif"/>
          <w:sz w:val="28"/>
          <w:szCs w:val="28"/>
        </w:rPr>
        <w:t xml:space="preserve">на </w:t>
      </w:r>
      <w:r w:rsidRPr="00906C7D">
        <w:rPr>
          <w:rFonts w:ascii="Liberation Serif" w:hAnsi="Liberation Serif"/>
          <w:sz w:val="28"/>
          <w:szCs w:val="28"/>
        </w:rPr>
        <w:t xml:space="preserve">территории </w:t>
      </w:r>
      <w:r w:rsidR="00276645" w:rsidRPr="00906C7D">
        <w:rPr>
          <w:rFonts w:ascii="Liberation Serif" w:hAnsi="Liberation Serif"/>
          <w:sz w:val="28"/>
          <w:szCs w:val="28"/>
        </w:rPr>
        <w:t>Невьянского городского округа</w:t>
      </w:r>
      <w:r w:rsidR="00464942">
        <w:rPr>
          <w:rFonts w:ascii="Liberation Serif" w:hAnsi="Liberation Serif"/>
          <w:sz w:val="28"/>
          <w:szCs w:val="28"/>
        </w:rPr>
        <w:t>,</w:t>
      </w:r>
      <w:r w:rsidRPr="00906C7D">
        <w:rPr>
          <w:rFonts w:ascii="Liberation Serif" w:hAnsi="Liberation Serif"/>
          <w:sz w:val="28"/>
          <w:szCs w:val="28"/>
        </w:rPr>
        <w:t xml:space="preserve"> со дня опубликования оповещения о начале общественных обсуждений 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C92B4C" w:rsidRPr="00906C7D" w:rsidRDefault="001741DF">
      <w:pPr>
        <w:pStyle w:val="ConsPlusNormal"/>
        <w:jc w:val="both"/>
        <w:rPr>
          <w:rFonts w:ascii="Liberation Serif" w:hAnsi="Liberation Serif"/>
          <w:sz w:val="28"/>
          <w:szCs w:val="28"/>
        </w:rPr>
      </w:pPr>
      <w:r w:rsidRPr="00906C7D">
        <w:rPr>
          <w:rFonts w:ascii="Liberation Serif" w:hAnsi="Liberation Serif"/>
          <w:sz w:val="28"/>
          <w:szCs w:val="28"/>
        </w:rPr>
        <w:tab/>
      </w:r>
      <w:r w:rsidR="008618F8" w:rsidRPr="00906C7D">
        <w:rPr>
          <w:rFonts w:ascii="Liberation Serif" w:hAnsi="Liberation Serif"/>
          <w:sz w:val="28"/>
          <w:szCs w:val="28"/>
          <w:lang w:val="en-US"/>
        </w:rPr>
        <w:t>C</w:t>
      </w:r>
      <w:r w:rsidR="00C92B4C" w:rsidRPr="00906C7D">
        <w:rPr>
          <w:rFonts w:ascii="Liberation Serif" w:hAnsi="Liberation Serif"/>
          <w:sz w:val="28"/>
          <w:szCs w:val="28"/>
        </w:rPr>
        <w:t>роки</w:t>
      </w:r>
      <w:r w:rsidR="00C92B4C" w:rsidRPr="00906C7D">
        <w:rPr>
          <w:sz w:val="28"/>
          <w:szCs w:val="28"/>
        </w:rPr>
        <w:t xml:space="preserve"> </w:t>
      </w:r>
      <w:r w:rsidR="00C92B4C" w:rsidRPr="00906C7D">
        <w:rPr>
          <w:rFonts w:ascii="Liberation Serif" w:hAnsi="Liberation Serif"/>
          <w:sz w:val="28"/>
          <w:szCs w:val="28"/>
        </w:rPr>
        <w:t>проведения общественных обсуждений или публичных слушаний могут быть изменены в связи с принятием отдельных Федеральных законов.</w:t>
      </w:r>
    </w:p>
    <w:p w:rsidR="00E554BB" w:rsidRPr="00906C7D" w:rsidRDefault="00C92B4C">
      <w:pPr>
        <w:pStyle w:val="ConsPlusNormal"/>
        <w:jc w:val="both"/>
        <w:rPr>
          <w:rFonts w:ascii="Liberation Serif" w:hAnsi="Liberation Serif"/>
          <w:sz w:val="28"/>
          <w:szCs w:val="28"/>
        </w:rPr>
      </w:pPr>
      <w:r w:rsidRPr="00906C7D">
        <w:rPr>
          <w:rFonts w:ascii="Liberation Serif" w:hAnsi="Liberation Serif"/>
          <w:sz w:val="28"/>
          <w:szCs w:val="28"/>
        </w:rPr>
        <w:t xml:space="preserve"> </w:t>
      </w:r>
    </w:p>
    <w:p w:rsidR="00E554BB" w:rsidRPr="00906C7D" w:rsidRDefault="00E554BB">
      <w:pPr>
        <w:pStyle w:val="ConsPlusTitle"/>
        <w:ind w:firstLine="540"/>
        <w:jc w:val="both"/>
        <w:outlineLvl w:val="1"/>
        <w:rPr>
          <w:rFonts w:ascii="Liberation Serif" w:hAnsi="Liberation Serif"/>
          <w:sz w:val="28"/>
          <w:szCs w:val="28"/>
        </w:rPr>
      </w:pPr>
      <w:r w:rsidRPr="00906C7D">
        <w:rPr>
          <w:rFonts w:ascii="Liberation Serif" w:hAnsi="Liberation Serif"/>
          <w:sz w:val="28"/>
          <w:szCs w:val="28"/>
        </w:rPr>
        <w:t>Статья 5. Оповещение о начале общественных обсуждений и</w:t>
      </w:r>
      <w:r w:rsidR="00BF0404"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E554BB" w:rsidRPr="00906C7D" w:rsidRDefault="00E554BB">
      <w:pPr>
        <w:pStyle w:val="ConsPlusNormal"/>
        <w:jc w:val="both"/>
        <w:rPr>
          <w:rFonts w:ascii="Liberation Serif" w:hAnsi="Liberation Serif"/>
          <w:sz w:val="28"/>
          <w:szCs w:val="28"/>
        </w:rPr>
      </w:pPr>
    </w:p>
    <w:p w:rsidR="00E554BB" w:rsidRPr="00906C7D" w:rsidRDefault="00E554BB">
      <w:pPr>
        <w:pStyle w:val="ConsPlusNormal"/>
        <w:ind w:firstLine="540"/>
        <w:jc w:val="both"/>
        <w:rPr>
          <w:rFonts w:ascii="Liberation Serif" w:hAnsi="Liberation Serif"/>
          <w:sz w:val="28"/>
          <w:szCs w:val="28"/>
        </w:rPr>
      </w:pPr>
      <w:r w:rsidRPr="00906C7D">
        <w:rPr>
          <w:rFonts w:ascii="Liberation Serif" w:hAnsi="Liberation Serif"/>
          <w:sz w:val="28"/>
          <w:szCs w:val="28"/>
        </w:rPr>
        <w:t>1. Требования к информационным стендам, на которых размещаются оповещения о проведении общественных обсуждений и</w:t>
      </w:r>
      <w:r w:rsidR="00BF0404"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(далее - информационные стенды):</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1) информа</w:t>
      </w:r>
      <w:r w:rsidR="00DB6DEA" w:rsidRPr="00906C7D">
        <w:rPr>
          <w:rFonts w:ascii="Liberation Serif" w:hAnsi="Liberation Serif"/>
          <w:sz w:val="28"/>
          <w:szCs w:val="28"/>
        </w:rPr>
        <w:t>ционные стенды оборудуются около здания</w:t>
      </w:r>
      <w:r w:rsidR="00BF0404" w:rsidRPr="00906C7D">
        <w:rPr>
          <w:rFonts w:ascii="Liberation Serif" w:hAnsi="Liberation Serif"/>
          <w:sz w:val="28"/>
          <w:szCs w:val="28"/>
        </w:rPr>
        <w:t xml:space="preserve"> а</w:t>
      </w:r>
      <w:r w:rsidRPr="00906C7D">
        <w:rPr>
          <w:rFonts w:ascii="Liberation Serif" w:hAnsi="Liberation Serif"/>
          <w:sz w:val="28"/>
          <w:szCs w:val="28"/>
        </w:rPr>
        <w:t xml:space="preserve">дминистрации </w:t>
      </w:r>
      <w:r w:rsidR="005562EE" w:rsidRPr="00906C7D">
        <w:rPr>
          <w:rFonts w:ascii="Liberation Serif" w:hAnsi="Liberation Serif"/>
          <w:sz w:val="28"/>
          <w:szCs w:val="28"/>
        </w:rPr>
        <w:t>Невьянского городского округа</w:t>
      </w:r>
      <w:r w:rsidR="00E416AF" w:rsidRPr="00906C7D">
        <w:rPr>
          <w:rFonts w:ascii="Liberation Serif" w:hAnsi="Liberation Serif"/>
          <w:sz w:val="28"/>
          <w:szCs w:val="28"/>
        </w:rPr>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w:t>
      </w:r>
      <w:r w:rsidR="008A4963" w:rsidRPr="00906C7D">
        <w:rPr>
          <w:rFonts w:ascii="Liberation Serif" w:hAnsi="Liberation Serif"/>
          <w:sz w:val="28"/>
          <w:szCs w:val="28"/>
        </w:rPr>
        <w:t>х участков, указанных в части 3</w:t>
      </w:r>
      <w:r w:rsidR="00E416AF" w:rsidRPr="00906C7D">
        <w:rPr>
          <w:rFonts w:ascii="Liberation Serif" w:hAnsi="Liberation Serif"/>
          <w:sz w:val="28"/>
          <w:szCs w:val="28"/>
        </w:rPr>
        <w:t xml:space="preserve"> статьи </w:t>
      </w:r>
      <w:r w:rsidR="008A4963" w:rsidRPr="00906C7D">
        <w:rPr>
          <w:rFonts w:ascii="Liberation Serif" w:hAnsi="Liberation Serif"/>
          <w:sz w:val="28"/>
          <w:szCs w:val="28"/>
        </w:rPr>
        <w:t xml:space="preserve">5.1 Градостроительного Кодекса </w:t>
      </w:r>
      <w:r w:rsidR="00E416AF" w:rsidRPr="00906C7D">
        <w:rPr>
          <w:rFonts w:ascii="Liberation Serif" w:hAnsi="Liberation Serif"/>
          <w:sz w:val="28"/>
          <w:szCs w:val="28"/>
        </w:rPr>
        <w:t>(далее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r w:rsidRPr="00906C7D">
        <w:rPr>
          <w:rFonts w:ascii="Liberation Serif" w:hAnsi="Liberation Serif"/>
          <w:sz w:val="28"/>
          <w:szCs w:val="28"/>
        </w:rPr>
        <w:t>;</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2) места размещения информационных стендов должны обеспечивать доступ неограниченного круга лиц в течение всего периода размещения </w:t>
      </w:r>
      <w:r w:rsidRPr="00906C7D">
        <w:rPr>
          <w:rFonts w:ascii="Liberation Serif" w:hAnsi="Liberation Serif"/>
          <w:sz w:val="28"/>
          <w:szCs w:val="28"/>
        </w:rPr>
        <w:lastRenderedPageBreak/>
        <w:t>информации;</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3) размещение информационных материалов на информационных стендах должно обеспечивать свободный доступ заинтересованных лиц к просмотру информации;</w:t>
      </w:r>
    </w:p>
    <w:p w:rsidR="003A4AB3" w:rsidRPr="00906C7D" w:rsidRDefault="007A1683"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4</w:t>
      </w:r>
      <w:r w:rsidR="00E554BB" w:rsidRPr="00906C7D">
        <w:rPr>
          <w:rFonts w:ascii="Liberation Serif" w:hAnsi="Liberation Serif"/>
          <w:sz w:val="28"/>
          <w:szCs w:val="28"/>
        </w:rPr>
        <w:t>) на информационных стендах не должна размещаться информация, не связанная с организацией и проведением общественных обсуждений и</w:t>
      </w:r>
      <w:r w:rsidR="007237F5" w:rsidRPr="00906C7D">
        <w:rPr>
          <w:rFonts w:ascii="Liberation Serif" w:hAnsi="Liberation Serif"/>
          <w:sz w:val="28"/>
          <w:szCs w:val="28"/>
        </w:rPr>
        <w:t>ли</w:t>
      </w:r>
      <w:r w:rsidR="003A4AB3" w:rsidRPr="00906C7D">
        <w:rPr>
          <w:rFonts w:ascii="Liberation Serif" w:hAnsi="Liberation Serif"/>
          <w:sz w:val="28"/>
          <w:szCs w:val="28"/>
        </w:rPr>
        <w:t xml:space="preserve"> публичных слушаний.</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2. Оповещение о начале общественных обсуждений и</w:t>
      </w:r>
      <w:r w:rsidR="00BF0404"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должно содержать следующую информацию:</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1)</w:t>
      </w:r>
      <w:r w:rsidR="008D6900" w:rsidRPr="00906C7D">
        <w:rPr>
          <w:rFonts w:ascii="Liberation Serif" w:hAnsi="Liberation Serif"/>
          <w:sz w:val="28"/>
          <w:szCs w:val="28"/>
        </w:rPr>
        <w:t xml:space="preserve"> о проекте, подлежащем рассмотрению на общественных обсуждениях или публичных слушаниях, и перечень информационных материалов к такому проекту</w:t>
      </w:r>
      <w:r w:rsidRPr="00906C7D">
        <w:rPr>
          <w:rFonts w:ascii="Liberation Serif" w:hAnsi="Liberation Serif"/>
          <w:sz w:val="28"/>
          <w:szCs w:val="28"/>
        </w:rPr>
        <w:t>;</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2</w:t>
      </w:r>
      <w:r w:rsidRPr="00330BDB">
        <w:rPr>
          <w:rFonts w:ascii="Liberation Serif" w:hAnsi="Liberation Serif"/>
          <w:sz w:val="28"/>
          <w:szCs w:val="28"/>
        </w:rPr>
        <w:t xml:space="preserve">) </w:t>
      </w:r>
      <w:r w:rsidRPr="00330BDB">
        <w:rPr>
          <w:rFonts w:ascii="Liberation Serif" w:hAnsi="Liberation Serif"/>
          <w:color w:val="000000" w:themeColor="text1"/>
          <w:sz w:val="28"/>
          <w:szCs w:val="28"/>
        </w:rPr>
        <w:t xml:space="preserve">об </w:t>
      </w:r>
      <w:r w:rsidR="002E3351" w:rsidRPr="00330BDB">
        <w:rPr>
          <w:rFonts w:ascii="Liberation Serif" w:hAnsi="Liberation Serif"/>
          <w:color w:val="000000" w:themeColor="text1"/>
          <w:sz w:val="28"/>
          <w:szCs w:val="28"/>
        </w:rPr>
        <w:t>Организатор</w:t>
      </w:r>
      <w:r w:rsidRPr="00330BDB">
        <w:rPr>
          <w:rFonts w:ascii="Liberation Serif" w:hAnsi="Liberation Serif"/>
          <w:color w:val="000000" w:themeColor="text1"/>
          <w:sz w:val="28"/>
          <w:szCs w:val="28"/>
        </w:rPr>
        <w:t>е общественных обсуждений и</w:t>
      </w:r>
      <w:r w:rsidR="004306B1" w:rsidRPr="00330BDB">
        <w:rPr>
          <w:rFonts w:ascii="Liberation Serif" w:hAnsi="Liberation Serif"/>
          <w:color w:val="000000" w:themeColor="text1"/>
          <w:sz w:val="28"/>
          <w:szCs w:val="28"/>
        </w:rPr>
        <w:t>ли</w:t>
      </w:r>
      <w:r w:rsidRPr="00330BDB">
        <w:rPr>
          <w:rFonts w:ascii="Liberation Serif" w:hAnsi="Liberation Serif"/>
          <w:color w:val="000000" w:themeColor="text1"/>
          <w:sz w:val="28"/>
          <w:szCs w:val="28"/>
        </w:rPr>
        <w:t xml:space="preserve"> публичных слушаний</w:t>
      </w:r>
      <w:r w:rsidRPr="00906C7D">
        <w:rPr>
          <w:rFonts w:ascii="Liberation Serif" w:hAnsi="Liberation Serif"/>
          <w:color w:val="000000" w:themeColor="text1"/>
          <w:sz w:val="28"/>
          <w:szCs w:val="28"/>
        </w:rPr>
        <w:t>;</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3)</w:t>
      </w:r>
      <w:r w:rsidR="008D6900" w:rsidRPr="00906C7D">
        <w:rPr>
          <w:rFonts w:ascii="Liberation Serif" w:hAnsi="Liberation Serif"/>
          <w:sz w:val="28"/>
          <w:szCs w:val="28"/>
        </w:rPr>
        <w:t xml:space="preserve">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r w:rsidRPr="00906C7D">
        <w:rPr>
          <w:rFonts w:ascii="Liberation Serif" w:hAnsi="Liberation Serif"/>
          <w:sz w:val="28"/>
          <w:szCs w:val="28"/>
        </w:rPr>
        <w:t>;</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4)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w:t>
      </w:r>
      <w:r w:rsidRPr="00906C7D">
        <w:rPr>
          <w:rFonts w:ascii="Liberation Serif" w:hAnsi="Liberation Serif"/>
          <w:color w:val="000000" w:themeColor="text1"/>
          <w:sz w:val="28"/>
          <w:szCs w:val="28"/>
        </w:rPr>
        <w:t>использованием</w:t>
      </w:r>
      <w:r w:rsidRPr="00906C7D">
        <w:rPr>
          <w:rFonts w:ascii="Liberation Serif" w:hAnsi="Liberation Serif"/>
          <w:sz w:val="28"/>
          <w:szCs w:val="28"/>
        </w:rPr>
        <w:t xml:space="preserve"> которых будут проводиться общественные обсуждения (в случае оповещения о начале общественных обсуждений);</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5) об официальном сайте, на котором будут размещены проект, подлежащий рассмотрению на публичных слушаниях, и </w:t>
      </w:r>
      <w:r w:rsidR="00470BD7">
        <w:rPr>
          <w:rFonts w:ascii="Liberation Serif" w:hAnsi="Liberation Serif"/>
          <w:sz w:val="28"/>
          <w:szCs w:val="28"/>
        </w:rPr>
        <w:t>информационные материалы к нему,</w:t>
      </w:r>
      <w:r w:rsidRPr="00906C7D">
        <w:rPr>
          <w:rFonts w:ascii="Liberation Serif" w:hAnsi="Liberation Serif"/>
          <w:sz w:val="28"/>
          <w:szCs w:val="28"/>
        </w:rPr>
        <w:t xml:space="preserve"> информацию о дате, времени и месте проведения собрания или собраний участников публичных слушаний (в случае оповещения о начале публичных слушаний);</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6</w:t>
      </w:r>
      <w:r w:rsidR="0050585B" w:rsidRPr="00906C7D">
        <w:rPr>
          <w:rFonts w:ascii="Liberation Serif" w:hAnsi="Liberation Serif"/>
          <w:sz w:val="28"/>
          <w:szCs w:val="28"/>
        </w:rPr>
        <w:t>)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r w:rsidRPr="00906C7D">
        <w:rPr>
          <w:rFonts w:ascii="Liberation Serif" w:hAnsi="Liberation Serif"/>
          <w:sz w:val="28"/>
          <w:szCs w:val="28"/>
        </w:rPr>
        <w:t>);</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7)</w:t>
      </w:r>
      <w:r w:rsidR="0050585B" w:rsidRPr="00906C7D">
        <w:rPr>
          <w:sz w:val="28"/>
          <w:szCs w:val="28"/>
        </w:rPr>
        <w:t xml:space="preserve"> </w:t>
      </w:r>
      <w:r w:rsidR="0050585B" w:rsidRPr="00906C7D">
        <w:rPr>
          <w:rFonts w:ascii="Liberation Serif" w:hAnsi="Liberation Serif"/>
          <w:sz w:val="28"/>
          <w:szCs w:val="28"/>
        </w:rPr>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r w:rsidRPr="00906C7D">
        <w:rPr>
          <w:rFonts w:ascii="Liberation Serif" w:hAnsi="Liberation Serif"/>
          <w:sz w:val="28"/>
          <w:szCs w:val="28"/>
        </w:rPr>
        <w:t>.</w:t>
      </w: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3. Оповещение о начале общественных обсуждений и</w:t>
      </w:r>
      <w:r w:rsidR="004306B1" w:rsidRPr="00906C7D">
        <w:rPr>
          <w:rFonts w:ascii="Liberation Serif" w:hAnsi="Liberation Serif"/>
          <w:sz w:val="28"/>
          <w:szCs w:val="28"/>
        </w:rPr>
        <w:t>ли</w:t>
      </w:r>
      <w:r w:rsidR="00470BD7">
        <w:rPr>
          <w:rFonts w:ascii="Liberation Serif" w:hAnsi="Liberation Serif"/>
          <w:sz w:val="28"/>
          <w:szCs w:val="28"/>
        </w:rPr>
        <w:t xml:space="preserve"> публичных слушаний</w:t>
      </w:r>
      <w:r w:rsidRPr="00906C7D">
        <w:rPr>
          <w:rFonts w:ascii="Liberation Serif" w:hAnsi="Liberation Serif"/>
          <w:sz w:val="28"/>
          <w:szCs w:val="28"/>
        </w:rPr>
        <w:t xml:space="preserve"> не позднее чем за семь дней до дня размещения на официальном сайте </w:t>
      </w:r>
      <w:r w:rsidR="005562EE"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или в информационных системах проекта и информационных материалов к нему, подлежащих рассмотрению на общественных обсуждениях и</w:t>
      </w:r>
      <w:r w:rsidR="004306B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 подлежит опубликова</w:t>
      </w:r>
      <w:r w:rsidR="004306B1" w:rsidRPr="00906C7D">
        <w:rPr>
          <w:rFonts w:ascii="Liberation Serif" w:hAnsi="Liberation Serif"/>
          <w:sz w:val="28"/>
          <w:szCs w:val="28"/>
        </w:rPr>
        <w:t>нию в газете «Муниципальный вестник</w:t>
      </w:r>
      <w:r w:rsidR="00CF0719">
        <w:rPr>
          <w:rFonts w:ascii="Liberation Serif" w:hAnsi="Liberation Serif"/>
          <w:sz w:val="28"/>
          <w:szCs w:val="28"/>
        </w:rPr>
        <w:t xml:space="preserve"> Невьянского городского округа</w:t>
      </w:r>
      <w:r w:rsidR="004306B1" w:rsidRPr="00906C7D">
        <w:rPr>
          <w:rFonts w:ascii="Liberation Serif" w:hAnsi="Liberation Serif"/>
          <w:sz w:val="28"/>
          <w:szCs w:val="28"/>
        </w:rPr>
        <w:t>»</w:t>
      </w:r>
      <w:r w:rsidRPr="00906C7D">
        <w:rPr>
          <w:rFonts w:ascii="Liberation Serif" w:hAnsi="Liberation Serif"/>
          <w:sz w:val="28"/>
          <w:szCs w:val="28"/>
        </w:rPr>
        <w:t xml:space="preserve"> и размещению на официальном сайте </w:t>
      </w:r>
      <w:r w:rsidR="005562EE"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а т</w:t>
      </w:r>
      <w:r w:rsidR="003A4AB3" w:rsidRPr="00906C7D">
        <w:rPr>
          <w:rFonts w:ascii="Liberation Serif" w:hAnsi="Liberation Serif"/>
          <w:sz w:val="28"/>
          <w:szCs w:val="28"/>
        </w:rPr>
        <w:t>акже на информационных стендах.</w:t>
      </w: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lastRenderedPageBreak/>
        <w:t>Со дня опубликования указанного оповещения участники общественных обсуждений и</w:t>
      </w:r>
      <w:r w:rsidR="00CA28C9"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считаются оповещенными.</w:t>
      </w:r>
    </w:p>
    <w:p w:rsidR="003A4AB3" w:rsidRPr="00906C7D" w:rsidRDefault="007D5E5E" w:rsidP="003A4AB3">
      <w:pPr>
        <w:pStyle w:val="ConsPlusNormal"/>
        <w:ind w:firstLine="540"/>
        <w:jc w:val="both"/>
        <w:rPr>
          <w:rFonts w:ascii="Liberation Serif" w:hAnsi="Liberation Serif"/>
          <w:sz w:val="28"/>
          <w:szCs w:val="28"/>
        </w:rPr>
      </w:pPr>
      <w:hyperlink w:anchor="P218" w:history="1">
        <w:r w:rsidR="00E554BB" w:rsidRPr="00906C7D">
          <w:rPr>
            <w:rFonts w:ascii="Liberation Serif" w:hAnsi="Liberation Serif"/>
            <w:color w:val="0000FF"/>
            <w:sz w:val="28"/>
            <w:szCs w:val="28"/>
          </w:rPr>
          <w:t>Оповещение</w:t>
        </w:r>
      </w:hyperlink>
      <w:r w:rsidR="00E554BB" w:rsidRPr="00906C7D">
        <w:rPr>
          <w:rFonts w:ascii="Liberation Serif" w:hAnsi="Liberation Serif"/>
          <w:sz w:val="28"/>
          <w:szCs w:val="28"/>
        </w:rPr>
        <w:t xml:space="preserve"> о начале общественных обсуждений и</w:t>
      </w:r>
      <w:r w:rsidR="00CA28C9" w:rsidRPr="00906C7D">
        <w:rPr>
          <w:rFonts w:ascii="Liberation Serif" w:hAnsi="Liberation Serif"/>
          <w:sz w:val="28"/>
          <w:szCs w:val="28"/>
        </w:rPr>
        <w:t>ли</w:t>
      </w:r>
      <w:r w:rsidR="00E554BB" w:rsidRPr="00906C7D">
        <w:rPr>
          <w:rFonts w:ascii="Liberation Serif" w:hAnsi="Liberation Serif"/>
          <w:sz w:val="28"/>
          <w:szCs w:val="28"/>
        </w:rPr>
        <w:t xml:space="preserve"> публичных слушаний составляется по форме</w:t>
      </w:r>
      <w:r w:rsidR="00CF0719">
        <w:rPr>
          <w:rFonts w:ascii="Liberation Serif" w:hAnsi="Liberation Serif"/>
          <w:sz w:val="28"/>
          <w:szCs w:val="28"/>
        </w:rPr>
        <w:t xml:space="preserve"> согласно приложению №</w:t>
      </w:r>
      <w:r w:rsidR="00E554BB" w:rsidRPr="00906C7D">
        <w:rPr>
          <w:rFonts w:ascii="Liberation Serif" w:hAnsi="Liberation Serif"/>
          <w:sz w:val="28"/>
          <w:szCs w:val="28"/>
        </w:rPr>
        <w:t xml:space="preserve"> 1 к настоящему Положению.</w:t>
      </w:r>
    </w:p>
    <w:p w:rsidR="00E554BB" w:rsidRDefault="00E554BB" w:rsidP="009373FA">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4. Для целей настоящего </w:t>
      </w:r>
      <w:r w:rsidR="00CA28C9" w:rsidRPr="00906C7D">
        <w:rPr>
          <w:rFonts w:ascii="Liberation Serif" w:hAnsi="Liberation Serif"/>
          <w:sz w:val="28"/>
          <w:szCs w:val="28"/>
        </w:rPr>
        <w:t>Положения используется понятие «</w:t>
      </w:r>
      <w:r w:rsidRPr="00906C7D">
        <w:rPr>
          <w:rFonts w:ascii="Liberation Serif" w:hAnsi="Liberation Serif"/>
          <w:sz w:val="28"/>
          <w:szCs w:val="28"/>
        </w:rPr>
        <w:t>инфор</w:t>
      </w:r>
      <w:r w:rsidR="00CA28C9" w:rsidRPr="00906C7D">
        <w:rPr>
          <w:rFonts w:ascii="Liberation Serif" w:hAnsi="Liberation Serif"/>
          <w:sz w:val="28"/>
          <w:szCs w:val="28"/>
        </w:rPr>
        <w:t>мационные системы»</w:t>
      </w:r>
      <w:r w:rsidRPr="00906C7D">
        <w:rPr>
          <w:rFonts w:ascii="Liberation Serif" w:hAnsi="Liberation Serif"/>
          <w:sz w:val="28"/>
          <w:szCs w:val="28"/>
        </w:rPr>
        <w:t xml:space="preserve">, установленное в </w:t>
      </w:r>
      <w:hyperlink r:id="rId20" w:history="1">
        <w:r w:rsidRPr="00906C7D">
          <w:rPr>
            <w:rFonts w:ascii="Liberation Serif" w:hAnsi="Liberation Serif"/>
            <w:color w:val="0000FF"/>
            <w:sz w:val="28"/>
            <w:szCs w:val="28"/>
          </w:rPr>
          <w:t>подпункте 2 пункта 4 статьи 5.1</w:t>
        </w:r>
      </w:hyperlink>
      <w:r w:rsidRPr="00906C7D">
        <w:rPr>
          <w:rFonts w:ascii="Liberation Serif" w:hAnsi="Liberation Serif"/>
          <w:sz w:val="28"/>
          <w:szCs w:val="28"/>
        </w:rPr>
        <w:t xml:space="preserve"> Градостроительного кодекса Российской Федерации.</w:t>
      </w:r>
    </w:p>
    <w:p w:rsidR="009373FA" w:rsidRPr="00906C7D" w:rsidRDefault="009373FA" w:rsidP="009373FA">
      <w:pPr>
        <w:pStyle w:val="ConsPlusNormal"/>
        <w:ind w:firstLine="540"/>
        <w:jc w:val="both"/>
        <w:rPr>
          <w:rFonts w:ascii="Liberation Serif" w:hAnsi="Liberation Serif"/>
          <w:sz w:val="28"/>
          <w:szCs w:val="28"/>
        </w:rPr>
      </w:pPr>
    </w:p>
    <w:p w:rsidR="00E554BB" w:rsidRPr="00906C7D" w:rsidRDefault="00E554BB" w:rsidP="003A4AB3">
      <w:pPr>
        <w:pStyle w:val="ConsPlusTitle"/>
        <w:ind w:firstLine="540"/>
        <w:jc w:val="center"/>
        <w:outlineLvl w:val="1"/>
        <w:rPr>
          <w:rFonts w:ascii="Liberation Serif" w:hAnsi="Liberation Serif"/>
          <w:sz w:val="28"/>
          <w:szCs w:val="28"/>
        </w:rPr>
      </w:pPr>
      <w:r w:rsidRPr="00906C7D">
        <w:rPr>
          <w:rFonts w:ascii="Liberation Serif" w:hAnsi="Liberation Serif"/>
          <w:sz w:val="28"/>
          <w:szCs w:val="28"/>
        </w:rPr>
        <w:t>Статья 6. Размещение проекта, подлежащего рассмотрению на общественных обсуждениях и</w:t>
      </w:r>
      <w:r w:rsidR="00CA28C9"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w:t>
      </w:r>
      <w:r w:rsidR="00470BD7">
        <w:rPr>
          <w:rFonts w:ascii="Liberation Serif" w:hAnsi="Liberation Serif"/>
          <w:sz w:val="28"/>
          <w:szCs w:val="28"/>
        </w:rPr>
        <w:t>,</w:t>
      </w:r>
      <w:r w:rsidRPr="00906C7D">
        <w:rPr>
          <w:rFonts w:ascii="Liberation Serif" w:hAnsi="Liberation Serif"/>
          <w:sz w:val="28"/>
          <w:szCs w:val="28"/>
        </w:rPr>
        <w:t xml:space="preserve"> и информационных материалов к нему на официальном сайте и проведение экспозиции такого проекта</w:t>
      </w:r>
    </w:p>
    <w:p w:rsidR="00E554BB" w:rsidRPr="00906C7D" w:rsidRDefault="00E554BB">
      <w:pPr>
        <w:pStyle w:val="ConsPlusNormal"/>
        <w:jc w:val="both"/>
        <w:rPr>
          <w:rFonts w:ascii="Liberation Serif" w:hAnsi="Liberation Serif"/>
          <w:sz w:val="28"/>
          <w:szCs w:val="28"/>
        </w:rPr>
      </w:pP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1. </w:t>
      </w:r>
      <w:r w:rsidR="002E3351" w:rsidRPr="00906C7D">
        <w:rPr>
          <w:rFonts w:ascii="Liberation Serif" w:hAnsi="Liberation Serif"/>
          <w:sz w:val="28"/>
          <w:szCs w:val="28"/>
        </w:rPr>
        <w:t>Организатор</w:t>
      </w:r>
      <w:r w:rsidRPr="00906C7D">
        <w:rPr>
          <w:rFonts w:ascii="Liberation Serif" w:hAnsi="Liberation Serif"/>
          <w:sz w:val="28"/>
          <w:szCs w:val="28"/>
        </w:rPr>
        <w:t xml:space="preserve"> обеспечивает размещение проекта, подлежащего рассмотрению на общественных обсуждениях и</w:t>
      </w:r>
      <w:r w:rsidR="00CA28C9"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 и информационные материалы к нему на официальном сайте </w:t>
      </w:r>
      <w:r w:rsidR="005562EE"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в информаци</w:t>
      </w:r>
      <w:r w:rsidR="00CA28C9" w:rsidRPr="00906C7D">
        <w:rPr>
          <w:rFonts w:ascii="Liberation Serif" w:hAnsi="Liberation Serif"/>
          <w:sz w:val="28"/>
          <w:szCs w:val="28"/>
        </w:rPr>
        <w:t>онно-телекоммуникационной сети «Интернет»</w:t>
      </w:r>
      <w:r w:rsidR="00657AED" w:rsidRPr="00906C7D">
        <w:rPr>
          <w:rFonts w:ascii="Liberation Serif" w:hAnsi="Liberation Serif"/>
          <w:sz w:val="28"/>
          <w:szCs w:val="28"/>
        </w:rPr>
        <w:t xml:space="preserve"> </w:t>
      </w:r>
      <w:r w:rsidR="00882039" w:rsidRPr="00906C7D">
        <w:rPr>
          <w:rFonts w:ascii="Liberation Serif" w:hAnsi="Liberation Serif"/>
          <w:sz w:val="28"/>
          <w:szCs w:val="28"/>
        </w:rPr>
        <w:t>http://nevyansk66.ru/</w:t>
      </w:r>
      <w:r w:rsidRPr="00906C7D">
        <w:rPr>
          <w:rFonts w:ascii="Liberation Serif" w:hAnsi="Liberation Serif"/>
          <w:sz w:val="28"/>
          <w:szCs w:val="28"/>
        </w:rPr>
        <w:t xml:space="preserve"> (далее - официальный сайт </w:t>
      </w:r>
      <w:r w:rsidR="005562EE"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и (или) в информационных системах и открытие экспозиции</w:t>
      </w:r>
      <w:r w:rsidR="003A4AB3" w:rsidRPr="00906C7D">
        <w:rPr>
          <w:rFonts w:ascii="Liberation Serif" w:hAnsi="Liberation Serif"/>
          <w:sz w:val="28"/>
          <w:szCs w:val="28"/>
        </w:rPr>
        <w:t xml:space="preserve"> или экспозиций такого проекта.</w:t>
      </w: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2. В течение всего периода размещения проекта, подлежащего рассмотрению на общественных обсуждениях и</w:t>
      </w:r>
      <w:r w:rsidR="00882039"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 и информационных материалов к нему </w:t>
      </w:r>
      <w:r w:rsidR="002E3351" w:rsidRPr="00906C7D">
        <w:rPr>
          <w:rFonts w:ascii="Liberation Serif" w:hAnsi="Liberation Serif"/>
          <w:sz w:val="28"/>
          <w:szCs w:val="28"/>
        </w:rPr>
        <w:t>Организатор</w:t>
      </w:r>
      <w:r w:rsidRPr="00906C7D">
        <w:rPr>
          <w:rFonts w:ascii="Liberation Serif" w:hAnsi="Liberation Serif"/>
          <w:sz w:val="28"/>
          <w:szCs w:val="28"/>
        </w:rPr>
        <w:t>ом проводятся экспозиция или экспозиции такого проекта.</w:t>
      </w:r>
    </w:p>
    <w:p w:rsidR="003A4AB3" w:rsidRPr="00906C7D" w:rsidRDefault="002E3351"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Организатор</w:t>
      </w:r>
      <w:r w:rsidR="00E554BB" w:rsidRPr="00906C7D">
        <w:rPr>
          <w:rFonts w:ascii="Liberation Serif" w:hAnsi="Liberation Serif"/>
          <w:sz w:val="28"/>
          <w:szCs w:val="28"/>
        </w:rPr>
        <w:t>ом общественных обсуждений и</w:t>
      </w:r>
      <w:r w:rsidR="00882039" w:rsidRPr="00906C7D">
        <w:rPr>
          <w:rFonts w:ascii="Liberation Serif" w:hAnsi="Liberation Serif"/>
          <w:sz w:val="28"/>
          <w:szCs w:val="28"/>
        </w:rPr>
        <w:t>ли</w:t>
      </w:r>
      <w:r w:rsidR="00E554BB" w:rsidRPr="00906C7D">
        <w:rPr>
          <w:rFonts w:ascii="Liberation Serif" w:hAnsi="Liberation Serif"/>
          <w:sz w:val="28"/>
          <w:szCs w:val="28"/>
        </w:rPr>
        <w:t xml:space="preserve"> публичных слушаний обеспечивается равный доступ к проекту, подлежащему рассмотрению на общественных обсуждениях и</w:t>
      </w:r>
      <w:r w:rsidR="00882039" w:rsidRPr="00906C7D">
        <w:rPr>
          <w:rFonts w:ascii="Liberation Serif" w:hAnsi="Liberation Serif"/>
          <w:sz w:val="28"/>
          <w:szCs w:val="28"/>
        </w:rPr>
        <w:t>ли</w:t>
      </w:r>
      <w:r w:rsidR="00E554BB" w:rsidRPr="00906C7D">
        <w:rPr>
          <w:rFonts w:ascii="Liberation Serif" w:hAnsi="Liberation Serif"/>
          <w:sz w:val="28"/>
          <w:szCs w:val="28"/>
        </w:rPr>
        <w:t xml:space="preserve"> публичных слушаниях, всех участников общественных обсуждений и</w:t>
      </w:r>
      <w:r w:rsidR="00882039" w:rsidRPr="00906C7D">
        <w:rPr>
          <w:rFonts w:ascii="Liberation Serif" w:hAnsi="Liberation Serif"/>
          <w:sz w:val="28"/>
          <w:szCs w:val="28"/>
        </w:rPr>
        <w:t>ли</w:t>
      </w:r>
      <w:r w:rsidR="00E554BB" w:rsidRPr="00906C7D">
        <w:rPr>
          <w:rFonts w:ascii="Liberation Serif" w:hAnsi="Liberation Serif"/>
          <w:sz w:val="28"/>
          <w:szCs w:val="28"/>
        </w:rPr>
        <w:t xml:space="preserve">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w:t>
      </w:r>
      <w:r w:rsidRPr="00906C7D">
        <w:rPr>
          <w:rFonts w:ascii="Liberation Serif" w:hAnsi="Liberation Serif"/>
          <w:sz w:val="28"/>
          <w:szCs w:val="28"/>
        </w:rPr>
        <w:t>Организатор</w:t>
      </w:r>
      <w:r w:rsidR="00E554BB" w:rsidRPr="00906C7D">
        <w:rPr>
          <w:rFonts w:ascii="Liberation Serif" w:hAnsi="Liberation Serif"/>
          <w:sz w:val="28"/>
          <w:szCs w:val="28"/>
        </w:rPr>
        <w:t>а).</w:t>
      </w: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Экспозиция проекта начинает работу в течение семи дней после размеще</w:t>
      </w:r>
      <w:r w:rsidR="007E7F40" w:rsidRPr="00906C7D">
        <w:rPr>
          <w:rFonts w:ascii="Liberation Serif" w:hAnsi="Liberation Serif"/>
          <w:sz w:val="28"/>
          <w:szCs w:val="28"/>
        </w:rPr>
        <w:t xml:space="preserve">ния на официальном сайте Невьянского городского округа </w:t>
      </w:r>
      <w:r w:rsidRPr="00906C7D">
        <w:rPr>
          <w:rFonts w:ascii="Liberation Serif" w:hAnsi="Liberation Serif"/>
          <w:sz w:val="28"/>
          <w:szCs w:val="28"/>
        </w:rPr>
        <w:t>проекта, подлежащего рассмотрению на общественных обсуждениях и</w:t>
      </w:r>
      <w:r w:rsidR="00882039"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 и заканчивает работу в момент завершения периода размещения проекта, определенного в оповещении о проведении общественных обсуждений и</w:t>
      </w:r>
      <w:r w:rsidR="00882039"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На экспозиции должен быть п</w:t>
      </w:r>
      <w:r w:rsidR="00CF0719">
        <w:rPr>
          <w:rFonts w:ascii="Liberation Serif" w:hAnsi="Liberation Serif"/>
          <w:sz w:val="28"/>
          <w:szCs w:val="28"/>
        </w:rPr>
        <w:t>редставлен проект генерального плана</w:t>
      </w:r>
      <w:r w:rsidR="00A76BDD" w:rsidRPr="00906C7D">
        <w:rPr>
          <w:rFonts w:ascii="Liberation Serif" w:hAnsi="Liberation Serif"/>
          <w:sz w:val="28"/>
          <w:szCs w:val="28"/>
        </w:rPr>
        <w:t>, проект правил землепользования и застройки, проект планировки территории, проект межевания территории, проект правил благоустройства территорий, проект, предусматривающий внесение изменений в один из указанных утвержденных документов, подлежащих</w:t>
      </w:r>
      <w:r w:rsidRPr="00906C7D">
        <w:rPr>
          <w:rFonts w:ascii="Liberation Serif" w:hAnsi="Liberation Serif"/>
          <w:sz w:val="28"/>
          <w:szCs w:val="28"/>
        </w:rPr>
        <w:t xml:space="preserve"> рассмотрению на общественных обсуждениях и</w:t>
      </w:r>
      <w:r w:rsidR="00882039" w:rsidRPr="00906C7D">
        <w:rPr>
          <w:rFonts w:ascii="Liberation Serif" w:hAnsi="Liberation Serif"/>
          <w:sz w:val="28"/>
          <w:szCs w:val="28"/>
        </w:rPr>
        <w:t>ли</w:t>
      </w:r>
      <w:r w:rsidR="00CF0719">
        <w:rPr>
          <w:rFonts w:ascii="Liberation Serif" w:hAnsi="Liberation Serif"/>
          <w:sz w:val="28"/>
          <w:szCs w:val="28"/>
        </w:rPr>
        <w:t xml:space="preserve"> публичных слушаниях</w:t>
      </w:r>
      <w:r w:rsidRPr="00906C7D">
        <w:rPr>
          <w:rFonts w:ascii="Liberation Serif" w:hAnsi="Liberation Serif"/>
          <w:sz w:val="28"/>
          <w:szCs w:val="28"/>
        </w:rPr>
        <w:t>.</w:t>
      </w: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lastRenderedPageBreak/>
        <w:t>3. В ходе проведения экспозиции или экспозиций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w:t>
      </w:r>
      <w:r w:rsidR="00882039"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 Консультирование посетителей экспозиции осуществляется в устной форме специалистами </w:t>
      </w:r>
      <w:r w:rsidR="002E3351" w:rsidRPr="00906C7D">
        <w:rPr>
          <w:rFonts w:ascii="Liberation Serif" w:hAnsi="Liberation Serif"/>
          <w:sz w:val="28"/>
          <w:szCs w:val="28"/>
        </w:rPr>
        <w:t>Организатор</w:t>
      </w:r>
      <w:r w:rsidRPr="00906C7D">
        <w:rPr>
          <w:rFonts w:ascii="Liberation Serif" w:hAnsi="Liberation Serif"/>
          <w:sz w:val="28"/>
          <w:szCs w:val="28"/>
        </w:rPr>
        <w:t>а и (или) разработчиком проекта, подлежащего рассмотрению на общественных обсуждениях и</w:t>
      </w:r>
      <w:r w:rsidR="0088744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w:t>
      </w:r>
      <w:bookmarkStart w:id="3" w:name="P133"/>
      <w:bookmarkEnd w:id="3"/>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4. В период размещения проекта, подлежащего рассмотрению на общественных обсуждениях и</w:t>
      </w:r>
      <w:r w:rsidR="0088744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 и информационных материалов к нему и проведения экспозиции или экспозиций такого проекта участники общественных обсуждений и</w:t>
      </w:r>
      <w:r w:rsidR="0088744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прошедшие в соответствии с </w:t>
      </w:r>
      <w:hyperlink w:anchor="P140" w:history="1">
        <w:r w:rsidRPr="00906C7D">
          <w:rPr>
            <w:rFonts w:ascii="Liberation Serif" w:hAnsi="Liberation Serif"/>
            <w:color w:val="0000FF"/>
            <w:sz w:val="28"/>
            <w:szCs w:val="28"/>
          </w:rPr>
          <w:t>пунктом 6 статьи 6</w:t>
        </w:r>
      </w:hyperlink>
      <w:r w:rsidRPr="00906C7D">
        <w:rPr>
          <w:rFonts w:ascii="Liberation Serif" w:hAnsi="Liberation Serif"/>
          <w:sz w:val="28"/>
          <w:szCs w:val="28"/>
        </w:rPr>
        <w:t xml:space="preserve"> настоящего Положения идентификацию, имеют право вносить предложения и замечания, касающиеся такого проекта:</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1) посредством официального сайта </w:t>
      </w:r>
      <w:r w:rsidR="005562EE"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или информационных систем (в случае проведения общественных обсуждений);</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3) в письменной форме или в форме электронного документа в адрес </w:t>
      </w:r>
      <w:r w:rsidR="002E3351" w:rsidRPr="00906C7D">
        <w:rPr>
          <w:rFonts w:ascii="Liberation Serif" w:hAnsi="Liberation Serif"/>
          <w:sz w:val="28"/>
          <w:szCs w:val="28"/>
        </w:rPr>
        <w:t>Организатор</w:t>
      </w:r>
      <w:r w:rsidRPr="00906C7D">
        <w:rPr>
          <w:rFonts w:ascii="Liberation Serif" w:hAnsi="Liberation Serif"/>
          <w:sz w:val="28"/>
          <w:szCs w:val="28"/>
        </w:rPr>
        <w:t>а общественных обсуждений и</w:t>
      </w:r>
      <w:r w:rsidR="0088744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4) посредством записи в журнале учета посетителей экспозиции проекта, подлежащего рассмотрению на общественных обсуждениях и</w:t>
      </w:r>
      <w:r w:rsidR="00887445" w:rsidRPr="00906C7D">
        <w:rPr>
          <w:rFonts w:ascii="Liberation Serif" w:hAnsi="Liberation Serif"/>
          <w:sz w:val="28"/>
          <w:szCs w:val="28"/>
        </w:rPr>
        <w:t>ли</w:t>
      </w:r>
      <w:r w:rsidR="003A4AB3" w:rsidRPr="00906C7D">
        <w:rPr>
          <w:rFonts w:ascii="Liberation Serif" w:hAnsi="Liberation Serif"/>
          <w:sz w:val="28"/>
          <w:szCs w:val="28"/>
        </w:rPr>
        <w:t xml:space="preserve"> публичных слушаниях.</w:t>
      </w: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5. Предложения и замечания, внесенные в соответствии с </w:t>
      </w:r>
      <w:hyperlink w:anchor="P133" w:history="1">
        <w:r w:rsidRPr="00906C7D">
          <w:rPr>
            <w:rFonts w:ascii="Liberation Serif" w:hAnsi="Liberation Serif"/>
            <w:color w:val="0000FF"/>
            <w:sz w:val="28"/>
            <w:szCs w:val="28"/>
          </w:rPr>
          <w:t>пунктом 4</w:t>
        </w:r>
      </w:hyperlink>
      <w:r w:rsidRPr="00906C7D">
        <w:rPr>
          <w:rFonts w:ascii="Liberation Serif" w:hAnsi="Liberation Serif"/>
          <w:sz w:val="28"/>
          <w:szCs w:val="28"/>
        </w:rPr>
        <w:t xml:space="preserve"> настоящей статьи, подлежат регистрации, а также обязательному рассмотрению </w:t>
      </w:r>
      <w:r w:rsidR="002E3351" w:rsidRPr="00906C7D">
        <w:rPr>
          <w:rFonts w:ascii="Liberation Serif" w:hAnsi="Liberation Serif"/>
          <w:sz w:val="28"/>
          <w:szCs w:val="28"/>
        </w:rPr>
        <w:t>Организатор</w:t>
      </w:r>
      <w:r w:rsidRPr="00906C7D">
        <w:rPr>
          <w:rFonts w:ascii="Liberation Serif" w:hAnsi="Liberation Serif"/>
          <w:sz w:val="28"/>
          <w:szCs w:val="28"/>
        </w:rPr>
        <w:t xml:space="preserve">ом, за исключением случая, предусмотренного </w:t>
      </w:r>
      <w:hyperlink w:anchor="P144" w:history="1">
        <w:r w:rsidRPr="00906C7D">
          <w:rPr>
            <w:rFonts w:ascii="Liberation Serif" w:hAnsi="Liberation Serif"/>
            <w:color w:val="0000FF"/>
            <w:sz w:val="28"/>
            <w:szCs w:val="28"/>
          </w:rPr>
          <w:t>пунктом 9</w:t>
        </w:r>
      </w:hyperlink>
      <w:r w:rsidRPr="00906C7D">
        <w:rPr>
          <w:rFonts w:ascii="Liberation Serif" w:hAnsi="Liberation Serif"/>
          <w:sz w:val="28"/>
          <w:szCs w:val="28"/>
        </w:rPr>
        <w:t xml:space="preserve"> настоящей статьи.</w:t>
      </w:r>
      <w:bookmarkStart w:id="4" w:name="P140"/>
      <w:bookmarkEnd w:id="4"/>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6. Участники общественных обсуждений и</w:t>
      </w:r>
      <w:r w:rsidR="0088744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в целях идентификации одновременно с внесением предложений и замечаний представляют сведения о себе (фамилия,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w:t>
      </w:r>
      <w:r w:rsidR="0088744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7. Не требуется представление указанных в </w:t>
      </w:r>
      <w:hyperlink w:anchor="P140" w:history="1">
        <w:r w:rsidRPr="00906C7D">
          <w:rPr>
            <w:rFonts w:ascii="Liberation Serif" w:hAnsi="Liberation Serif"/>
            <w:color w:val="0000FF"/>
            <w:sz w:val="28"/>
            <w:szCs w:val="28"/>
          </w:rPr>
          <w:t>пункте 6 статьи 6</w:t>
        </w:r>
      </w:hyperlink>
      <w:r w:rsidRPr="00906C7D">
        <w:rPr>
          <w:rFonts w:ascii="Liberation Serif" w:hAnsi="Liberation Serif"/>
          <w:sz w:val="28"/>
          <w:szCs w:val="28"/>
        </w:rPr>
        <w:t xml:space="preserve"> настоящего </w:t>
      </w:r>
      <w:r w:rsidRPr="00906C7D">
        <w:rPr>
          <w:rFonts w:ascii="Liberation Serif" w:hAnsi="Liberation Serif"/>
          <w:sz w:val="28"/>
          <w:szCs w:val="28"/>
        </w:rPr>
        <w:lastRenderedPageBreak/>
        <w:t>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w:t>
      </w:r>
      <w:r w:rsidR="007E7F40" w:rsidRPr="00906C7D">
        <w:rPr>
          <w:rFonts w:ascii="Liberation Serif" w:hAnsi="Liberation Serif"/>
          <w:sz w:val="28"/>
          <w:szCs w:val="28"/>
        </w:rPr>
        <w:t>дством официального сайта Невьянского городского округа</w:t>
      </w:r>
      <w:r w:rsidRPr="00906C7D">
        <w:rPr>
          <w:rFonts w:ascii="Liberation Serif" w:hAnsi="Liberation Serif"/>
          <w:sz w:val="28"/>
          <w:szCs w:val="28"/>
        </w:rPr>
        <w:t xml:space="preserve"> или информационных систем (при условии, что эти сведения содерж</w:t>
      </w:r>
      <w:r w:rsidR="007E7F40" w:rsidRPr="00906C7D">
        <w:rPr>
          <w:rFonts w:ascii="Liberation Serif" w:hAnsi="Liberation Serif"/>
          <w:sz w:val="28"/>
          <w:szCs w:val="28"/>
        </w:rPr>
        <w:t>атся на официальном сайте Невьянского городского округа</w:t>
      </w:r>
      <w:r w:rsidRPr="00906C7D">
        <w:rPr>
          <w:rFonts w:ascii="Liberation Serif" w:hAnsi="Liberation Serif"/>
          <w:sz w:val="28"/>
          <w:szCs w:val="28"/>
        </w:rPr>
        <w:t xml:space="preserve"> или в информационных системах). При этом для подтверждения сведений, указанных в </w:t>
      </w:r>
      <w:hyperlink w:anchor="P140" w:history="1">
        <w:r w:rsidRPr="00906C7D">
          <w:rPr>
            <w:rFonts w:ascii="Liberation Serif" w:hAnsi="Liberation Serif"/>
            <w:color w:val="0000FF"/>
            <w:sz w:val="28"/>
            <w:szCs w:val="28"/>
          </w:rPr>
          <w:t>пункте 6 статьи 6</w:t>
        </w:r>
      </w:hyperlink>
      <w:r w:rsidRPr="00906C7D">
        <w:rPr>
          <w:rFonts w:ascii="Liberation Serif" w:hAnsi="Liberation Serif"/>
          <w:sz w:val="28"/>
          <w:szCs w:val="28"/>
        </w:rPr>
        <w:t xml:space="preserve"> настоящего Положения, может использоваться единая система идентификации и аутентификации.</w:t>
      </w: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8. Обработка персональных данных участников общественных обсуждений и</w:t>
      </w:r>
      <w:r w:rsidR="0088744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осуществляется с учетом требований, установленных Федеральным </w:t>
      </w:r>
      <w:hyperlink r:id="rId21" w:history="1">
        <w:r w:rsidRPr="00906C7D">
          <w:rPr>
            <w:rFonts w:ascii="Liberation Serif" w:hAnsi="Liberation Serif"/>
            <w:color w:val="0000FF"/>
            <w:sz w:val="28"/>
            <w:szCs w:val="28"/>
          </w:rPr>
          <w:t>законом</w:t>
        </w:r>
      </w:hyperlink>
      <w:r w:rsidR="00CF0719">
        <w:rPr>
          <w:rFonts w:ascii="Liberation Serif" w:hAnsi="Liberation Serif"/>
          <w:sz w:val="28"/>
          <w:szCs w:val="28"/>
        </w:rPr>
        <w:t xml:space="preserve"> от 27 июля 2006 года №</w:t>
      </w:r>
      <w:r w:rsidR="00887445" w:rsidRPr="00906C7D">
        <w:rPr>
          <w:rFonts w:ascii="Liberation Serif" w:hAnsi="Liberation Serif"/>
          <w:sz w:val="28"/>
          <w:szCs w:val="28"/>
        </w:rPr>
        <w:t xml:space="preserve"> 152-ФЗ</w:t>
      </w:r>
      <w:r w:rsidR="00E72106">
        <w:rPr>
          <w:rFonts w:ascii="Liberation Serif" w:hAnsi="Liberation Serif"/>
          <w:sz w:val="28"/>
          <w:szCs w:val="28"/>
        </w:rPr>
        <w:t xml:space="preserve">                       </w:t>
      </w:r>
      <w:r w:rsidR="00887445" w:rsidRPr="00906C7D">
        <w:rPr>
          <w:rFonts w:ascii="Liberation Serif" w:hAnsi="Liberation Serif"/>
          <w:sz w:val="28"/>
          <w:szCs w:val="28"/>
        </w:rPr>
        <w:t xml:space="preserve"> «О персональных данных»</w:t>
      </w:r>
      <w:r w:rsidRPr="00906C7D">
        <w:rPr>
          <w:rFonts w:ascii="Liberation Serif" w:hAnsi="Liberation Serif"/>
          <w:sz w:val="28"/>
          <w:szCs w:val="28"/>
        </w:rPr>
        <w:t>.</w:t>
      </w:r>
      <w:bookmarkStart w:id="5" w:name="P144"/>
      <w:bookmarkEnd w:id="5"/>
    </w:p>
    <w:p w:rsidR="00E554BB"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9. Предложения и замечания, внесенные в соответствии с </w:t>
      </w:r>
      <w:hyperlink w:anchor="P133" w:history="1">
        <w:r w:rsidRPr="00906C7D">
          <w:rPr>
            <w:rFonts w:ascii="Liberation Serif" w:hAnsi="Liberation Serif"/>
            <w:color w:val="0000FF"/>
            <w:sz w:val="28"/>
            <w:szCs w:val="28"/>
          </w:rPr>
          <w:t>пунктом 4 статьи 6</w:t>
        </w:r>
      </w:hyperlink>
      <w:r w:rsidRPr="00906C7D">
        <w:rPr>
          <w:rFonts w:ascii="Liberation Serif" w:hAnsi="Liberation Serif"/>
          <w:sz w:val="28"/>
          <w:szCs w:val="28"/>
        </w:rPr>
        <w:t xml:space="preserve"> настоящего Положения, не рассматриваются в случае выявления факта представления участником общественных обсуждений и</w:t>
      </w:r>
      <w:r w:rsidR="00887445"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недостоверных сведений.</w:t>
      </w:r>
    </w:p>
    <w:p w:rsidR="00E554BB" w:rsidRPr="00906C7D" w:rsidRDefault="00E554BB">
      <w:pPr>
        <w:pStyle w:val="ConsPlusNormal"/>
        <w:jc w:val="both"/>
        <w:rPr>
          <w:rFonts w:ascii="Liberation Serif" w:hAnsi="Liberation Serif"/>
          <w:sz w:val="28"/>
          <w:szCs w:val="28"/>
        </w:rPr>
      </w:pPr>
    </w:p>
    <w:p w:rsidR="00E554BB" w:rsidRPr="00906C7D" w:rsidRDefault="00E554BB" w:rsidP="003A4AB3">
      <w:pPr>
        <w:pStyle w:val="ConsPlusTitle"/>
        <w:ind w:firstLine="540"/>
        <w:jc w:val="center"/>
        <w:outlineLvl w:val="1"/>
        <w:rPr>
          <w:rFonts w:ascii="Liberation Serif" w:hAnsi="Liberation Serif"/>
          <w:sz w:val="28"/>
          <w:szCs w:val="28"/>
        </w:rPr>
      </w:pPr>
      <w:r w:rsidRPr="00906C7D">
        <w:rPr>
          <w:rFonts w:ascii="Liberation Serif" w:hAnsi="Liberation Serif"/>
          <w:sz w:val="28"/>
          <w:szCs w:val="28"/>
        </w:rPr>
        <w:t>Статья 7. Проведение собрания участников публичных слушаний</w:t>
      </w:r>
    </w:p>
    <w:p w:rsidR="00E554BB" w:rsidRPr="00906C7D" w:rsidRDefault="00E554BB">
      <w:pPr>
        <w:pStyle w:val="ConsPlusNormal"/>
        <w:jc w:val="both"/>
        <w:rPr>
          <w:rFonts w:ascii="Liberation Serif" w:hAnsi="Liberation Serif"/>
          <w:sz w:val="28"/>
          <w:szCs w:val="28"/>
        </w:rPr>
      </w:pPr>
    </w:p>
    <w:p w:rsidR="003A4AB3" w:rsidRPr="00906C7D" w:rsidRDefault="00E554BB" w:rsidP="003A4AB3">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1. Перед началом собрания участников публичных слушаний руководитель </w:t>
      </w:r>
      <w:r w:rsidR="002E3351" w:rsidRPr="00906C7D">
        <w:rPr>
          <w:rFonts w:ascii="Liberation Serif" w:hAnsi="Liberation Serif"/>
          <w:sz w:val="28"/>
          <w:szCs w:val="28"/>
        </w:rPr>
        <w:t>Организатор</w:t>
      </w:r>
      <w:r w:rsidRPr="00906C7D">
        <w:rPr>
          <w:rFonts w:ascii="Liberation Serif" w:hAnsi="Liberation Serif"/>
          <w:sz w:val="28"/>
          <w:szCs w:val="28"/>
        </w:rPr>
        <w:t xml:space="preserve">а публичных слушаний обеспечивает проведение идентификации и регистрацию участников публичных слушаний, явившихся для участия в собрании, о чем оформляется регистрационный лист собрания участников публичных слушаний по форме согласно </w:t>
      </w:r>
      <w:hyperlink w:anchor="P247" w:history="1">
        <w:r w:rsidR="00CF0719">
          <w:rPr>
            <w:rFonts w:ascii="Liberation Serif" w:hAnsi="Liberation Serif"/>
            <w:color w:val="0000FF"/>
            <w:sz w:val="28"/>
            <w:szCs w:val="28"/>
          </w:rPr>
          <w:t>приложению №</w:t>
        </w:r>
        <w:r w:rsidRPr="00906C7D">
          <w:rPr>
            <w:rFonts w:ascii="Liberation Serif" w:hAnsi="Liberation Serif"/>
            <w:color w:val="0000FF"/>
            <w:sz w:val="28"/>
            <w:szCs w:val="28"/>
          </w:rPr>
          <w:t xml:space="preserve"> 2</w:t>
        </w:r>
      </w:hyperlink>
      <w:r w:rsidRPr="00906C7D">
        <w:rPr>
          <w:rFonts w:ascii="Liberation Serif" w:hAnsi="Liberation Serif"/>
          <w:sz w:val="28"/>
          <w:szCs w:val="28"/>
        </w:rPr>
        <w:t xml:space="preserve"> к</w:t>
      </w:r>
      <w:r w:rsidR="003A4AB3" w:rsidRPr="00906C7D">
        <w:rPr>
          <w:rFonts w:ascii="Liberation Serif" w:hAnsi="Liberation Serif"/>
          <w:sz w:val="28"/>
          <w:szCs w:val="28"/>
        </w:rPr>
        <w:t xml:space="preserve"> настоящему Положению.</w:t>
      </w:r>
    </w:p>
    <w:p w:rsidR="00AA50F6"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В ходе проведения собрания участников публичных слушаний секретарем собрания ведется протокол собрания, также может осуществляться аудиозапись выступлений участников публичных слушаний.</w:t>
      </w:r>
    </w:p>
    <w:p w:rsidR="00AA50F6"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После регистрации участников собрания руководитель </w:t>
      </w:r>
      <w:r w:rsidR="002E3351" w:rsidRPr="00906C7D">
        <w:rPr>
          <w:rFonts w:ascii="Liberation Serif" w:hAnsi="Liberation Serif"/>
          <w:sz w:val="28"/>
          <w:szCs w:val="28"/>
        </w:rPr>
        <w:t>Организатор</w:t>
      </w:r>
      <w:r w:rsidRPr="00906C7D">
        <w:rPr>
          <w:rFonts w:ascii="Liberation Serif" w:hAnsi="Liberation Serif"/>
          <w:sz w:val="28"/>
          <w:szCs w:val="28"/>
        </w:rPr>
        <w:t xml:space="preserve">а или назначенный им специалист (далее - </w:t>
      </w:r>
      <w:r w:rsidR="00670C32" w:rsidRPr="00906C7D">
        <w:rPr>
          <w:rFonts w:ascii="Liberation Serif" w:hAnsi="Liberation Serif"/>
          <w:sz w:val="28"/>
          <w:szCs w:val="28"/>
        </w:rPr>
        <w:t>Руководитель</w:t>
      </w:r>
      <w:r w:rsidRPr="00906C7D">
        <w:rPr>
          <w:rFonts w:ascii="Liberation Serif" w:hAnsi="Liberation Serif"/>
          <w:sz w:val="28"/>
          <w:szCs w:val="28"/>
        </w:rPr>
        <w:t xml:space="preserve"> публичных слушаний) открывает собрание, объявляя о его начале; представляет ведущего собрания и секретаря собрания; оглашает вопрос, вынесенный на публичные слушания, и предоставляет слово докладчику по проекту.</w:t>
      </w:r>
    </w:p>
    <w:p w:rsidR="00AA50F6"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После доклада по </w:t>
      </w:r>
      <w:r w:rsidR="00670C32" w:rsidRPr="00906C7D">
        <w:rPr>
          <w:rFonts w:ascii="Liberation Serif" w:hAnsi="Liberation Serif"/>
          <w:sz w:val="28"/>
          <w:szCs w:val="28"/>
        </w:rPr>
        <w:t>рассматриваемому проекту руководитель</w:t>
      </w:r>
      <w:r w:rsidRPr="00906C7D">
        <w:rPr>
          <w:rFonts w:ascii="Liberation Serif" w:hAnsi="Liberation Serif"/>
          <w:sz w:val="28"/>
          <w:szCs w:val="28"/>
        </w:rPr>
        <w:t xml:space="preserve"> публичных слушаний оглашает замечания и предложения, поступившие в период проведения экспозиции или экспозиций проекта, предоставляет слово участникам публичных слушаний, после чего, предоставляет слово докладчику для ответа на поступившие вопросы, после этого закрывает собрание, объявляя об окончании собрания.</w:t>
      </w:r>
    </w:p>
    <w:p w:rsidR="00E554BB"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2. </w:t>
      </w:r>
      <w:r w:rsidR="00670C32" w:rsidRPr="00906C7D">
        <w:rPr>
          <w:rFonts w:ascii="Liberation Serif" w:hAnsi="Liberation Serif"/>
          <w:sz w:val="28"/>
          <w:szCs w:val="28"/>
        </w:rPr>
        <w:t>Руководитель</w:t>
      </w:r>
      <w:r w:rsidRPr="00906C7D">
        <w:rPr>
          <w:rFonts w:ascii="Liberation Serif" w:hAnsi="Liberation Serif"/>
          <w:sz w:val="28"/>
          <w:szCs w:val="28"/>
        </w:rPr>
        <w:t xml:space="preserve"> публичных слушаний вправе принять решение о прекращении собрания участников публичных слушаний:</w:t>
      </w:r>
    </w:p>
    <w:p w:rsidR="00E554BB"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lastRenderedPageBreak/>
        <w:t>1) при наличии факторов, создающих угрозу безопасности жизни и здоровья участников публичных слушаний;</w:t>
      </w:r>
    </w:p>
    <w:p w:rsidR="00AA50F6"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2) при наличии технических и иных причин, препятствующих</w:t>
      </w:r>
      <w:r w:rsidR="00AA50F6" w:rsidRPr="00906C7D">
        <w:rPr>
          <w:rFonts w:ascii="Liberation Serif" w:hAnsi="Liberation Serif"/>
          <w:sz w:val="28"/>
          <w:szCs w:val="28"/>
        </w:rPr>
        <w:t xml:space="preserve"> проведению публичных слушаний.</w:t>
      </w:r>
    </w:p>
    <w:p w:rsidR="00AA50F6"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Решение о прекращении собрания участников публичных слушаний, принятое в процессе проведения собрания, заносится в протокол публичных слушаний.</w:t>
      </w:r>
    </w:p>
    <w:p w:rsidR="00E554BB"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Если собрание участников публи</w:t>
      </w:r>
      <w:r w:rsidR="000D1541" w:rsidRPr="00906C7D">
        <w:rPr>
          <w:rFonts w:ascii="Liberation Serif" w:hAnsi="Liberation Serif"/>
          <w:sz w:val="28"/>
          <w:szCs w:val="28"/>
        </w:rPr>
        <w:t>чных слушаний было прекращено, п</w:t>
      </w:r>
      <w:r w:rsidR="00DA07DF" w:rsidRPr="00906C7D">
        <w:rPr>
          <w:rFonts w:ascii="Liberation Serif" w:hAnsi="Liberation Serif"/>
          <w:sz w:val="28"/>
          <w:szCs w:val="28"/>
        </w:rPr>
        <w:t>остановлением г</w:t>
      </w:r>
      <w:r w:rsidRPr="00906C7D">
        <w:rPr>
          <w:rFonts w:ascii="Liberation Serif" w:hAnsi="Liberation Serif"/>
          <w:sz w:val="28"/>
          <w:szCs w:val="28"/>
        </w:rPr>
        <w:t xml:space="preserve">лавы </w:t>
      </w:r>
      <w:r w:rsidR="005562EE"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назначается новое время и место проведения собрания участников публичных слушаний.</w:t>
      </w:r>
    </w:p>
    <w:p w:rsidR="00E554BB" w:rsidRPr="00906C7D" w:rsidRDefault="00E554BB">
      <w:pPr>
        <w:pStyle w:val="ConsPlusNormal"/>
        <w:jc w:val="both"/>
        <w:rPr>
          <w:rFonts w:ascii="Liberation Serif" w:hAnsi="Liberation Serif"/>
          <w:sz w:val="28"/>
          <w:szCs w:val="28"/>
        </w:rPr>
      </w:pPr>
    </w:p>
    <w:p w:rsidR="00E554BB" w:rsidRPr="00906C7D" w:rsidRDefault="00E554BB" w:rsidP="00AA50F6">
      <w:pPr>
        <w:pStyle w:val="ConsPlusTitle"/>
        <w:ind w:firstLine="540"/>
        <w:jc w:val="center"/>
        <w:outlineLvl w:val="1"/>
        <w:rPr>
          <w:rFonts w:ascii="Liberation Serif" w:hAnsi="Liberation Serif"/>
          <w:sz w:val="28"/>
          <w:szCs w:val="28"/>
        </w:rPr>
      </w:pPr>
      <w:r w:rsidRPr="00906C7D">
        <w:rPr>
          <w:rFonts w:ascii="Liberation Serif" w:hAnsi="Liberation Serif"/>
          <w:sz w:val="28"/>
          <w:szCs w:val="28"/>
        </w:rPr>
        <w:t>Статья 8. Подготовка и оформление протокола общественных обсуждений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E554BB" w:rsidRPr="00906C7D" w:rsidRDefault="00E554BB">
      <w:pPr>
        <w:pStyle w:val="ConsPlusNormal"/>
        <w:jc w:val="both"/>
        <w:rPr>
          <w:rFonts w:ascii="Liberation Serif" w:hAnsi="Liberation Serif"/>
          <w:sz w:val="28"/>
          <w:szCs w:val="28"/>
        </w:rPr>
      </w:pPr>
    </w:p>
    <w:p w:rsidR="00E554BB" w:rsidRPr="00906C7D" w:rsidRDefault="00E554BB">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1. </w:t>
      </w:r>
      <w:r w:rsidR="002E3351" w:rsidRPr="00906C7D">
        <w:rPr>
          <w:rFonts w:ascii="Liberation Serif" w:hAnsi="Liberation Serif"/>
          <w:sz w:val="28"/>
          <w:szCs w:val="28"/>
        </w:rPr>
        <w:t>Организатор</w:t>
      </w:r>
      <w:r w:rsidRPr="00906C7D">
        <w:rPr>
          <w:rFonts w:ascii="Liberation Serif" w:hAnsi="Liberation Serif"/>
          <w:sz w:val="28"/>
          <w:szCs w:val="28"/>
        </w:rPr>
        <w:t xml:space="preserve"> общественных обсуждений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обеспечивает подготовку протокола общественных обсуждений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в котором указываются:</w:t>
      </w:r>
    </w:p>
    <w:p w:rsidR="00E554BB"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1) дата оформления протокола общественных обсуждений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E554BB"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2) информация об </w:t>
      </w:r>
      <w:r w:rsidR="003A5AD6" w:rsidRPr="00906C7D">
        <w:rPr>
          <w:rFonts w:ascii="Liberation Serif" w:hAnsi="Liberation Serif"/>
          <w:sz w:val="28"/>
          <w:szCs w:val="28"/>
        </w:rPr>
        <w:t>о</w:t>
      </w:r>
      <w:r w:rsidR="002E3351" w:rsidRPr="00906C7D">
        <w:rPr>
          <w:rFonts w:ascii="Liberation Serif" w:hAnsi="Liberation Serif"/>
          <w:sz w:val="28"/>
          <w:szCs w:val="28"/>
        </w:rPr>
        <w:t>рганизатор</w:t>
      </w:r>
      <w:r w:rsidRPr="00906C7D">
        <w:rPr>
          <w:rFonts w:ascii="Liberation Serif" w:hAnsi="Liberation Serif"/>
          <w:sz w:val="28"/>
          <w:szCs w:val="28"/>
        </w:rPr>
        <w:t>е общественных обсуждений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E554BB"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3) информация, содержащаяся в опубликованном оповещении о начале общественных обсуждений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дата и источник его опубликования;</w:t>
      </w:r>
    </w:p>
    <w:p w:rsidR="00E554BB"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4) информация о сроке, в течение которого принимались предложения и замечания участ</w:t>
      </w:r>
      <w:r w:rsidR="000D1541" w:rsidRPr="00906C7D">
        <w:rPr>
          <w:rFonts w:ascii="Liberation Serif" w:hAnsi="Liberation Serif"/>
          <w:sz w:val="28"/>
          <w:szCs w:val="28"/>
        </w:rPr>
        <w:t xml:space="preserve">ников общественных обсуждений или </w:t>
      </w:r>
      <w:r w:rsidRPr="00906C7D">
        <w:rPr>
          <w:rFonts w:ascii="Liberation Serif" w:hAnsi="Liberation Serif"/>
          <w:sz w:val="28"/>
          <w:szCs w:val="28"/>
        </w:rPr>
        <w:t>публичных слушаний, о территории, в пределах которой проводятся общественные обсуждения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публичные слушания;</w:t>
      </w:r>
    </w:p>
    <w:p w:rsidR="00AA50F6"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 публичных слушаний и постоянно проживающих на территории, в пределах которой проводятся общественные обсуждения и</w:t>
      </w:r>
      <w:r w:rsidR="000D1541" w:rsidRPr="00906C7D">
        <w:rPr>
          <w:rFonts w:ascii="Liberation Serif" w:hAnsi="Liberation Serif"/>
          <w:sz w:val="28"/>
          <w:szCs w:val="28"/>
        </w:rPr>
        <w:t>ли</w:t>
      </w:r>
      <w:r w:rsidRPr="00906C7D">
        <w:rPr>
          <w:rFonts w:ascii="Liberation Serif" w:hAnsi="Liberation Serif"/>
          <w:sz w:val="28"/>
          <w:szCs w:val="28"/>
        </w:rPr>
        <w:t xml:space="preserve"> п</w:t>
      </w:r>
      <w:r w:rsidR="000D1541" w:rsidRPr="00906C7D">
        <w:rPr>
          <w:rFonts w:ascii="Liberation Serif" w:hAnsi="Liberation Serif"/>
          <w:sz w:val="28"/>
          <w:szCs w:val="28"/>
        </w:rPr>
        <w:t>убличные слушания, и предложения</w:t>
      </w:r>
      <w:r w:rsidRPr="00906C7D">
        <w:rPr>
          <w:rFonts w:ascii="Liberation Serif" w:hAnsi="Liberation Serif"/>
          <w:sz w:val="28"/>
          <w:szCs w:val="28"/>
        </w:rPr>
        <w:t xml:space="preserve"> и замечания иных участников общественных обсуждений и</w:t>
      </w:r>
      <w:r w:rsidR="000D1541" w:rsidRPr="00906C7D">
        <w:rPr>
          <w:rFonts w:ascii="Liberation Serif" w:hAnsi="Liberation Serif"/>
          <w:sz w:val="28"/>
          <w:szCs w:val="28"/>
        </w:rPr>
        <w:t>ли</w:t>
      </w:r>
      <w:r w:rsidR="00AA50F6" w:rsidRPr="00906C7D">
        <w:rPr>
          <w:rFonts w:ascii="Liberation Serif" w:hAnsi="Liberation Serif"/>
          <w:sz w:val="28"/>
          <w:szCs w:val="28"/>
        </w:rPr>
        <w:t xml:space="preserve"> публичных слушаний.</w:t>
      </w:r>
    </w:p>
    <w:p w:rsidR="00AA50F6"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2. К протоколу общественных обсуждений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прилагается </w:t>
      </w:r>
      <w:hyperlink w:anchor="P247" w:history="1">
        <w:r w:rsidRPr="00906C7D">
          <w:rPr>
            <w:rFonts w:ascii="Liberation Serif" w:hAnsi="Liberation Serif"/>
            <w:color w:val="0000FF"/>
            <w:sz w:val="28"/>
            <w:szCs w:val="28"/>
          </w:rPr>
          <w:t>перечень</w:t>
        </w:r>
      </w:hyperlink>
      <w:r w:rsidRPr="00906C7D">
        <w:rPr>
          <w:rFonts w:ascii="Liberation Serif" w:hAnsi="Liberation Serif"/>
          <w:sz w:val="28"/>
          <w:szCs w:val="28"/>
        </w:rPr>
        <w:t xml:space="preserve"> принявших участие в рассмотрении проекта участников общественных обсуждений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включающий в себя сведения об участниках общественных обсуждений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по форме согласно приложени</w:t>
      </w:r>
      <w:r w:rsidR="00CF0719">
        <w:rPr>
          <w:rFonts w:ascii="Liberation Serif" w:hAnsi="Liberation Serif"/>
          <w:sz w:val="28"/>
          <w:szCs w:val="28"/>
        </w:rPr>
        <w:t>ю №</w:t>
      </w:r>
      <w:r w:rsidRPr="00906C7D">
        <w:rPr>
          <w:rFonts w:ascii="Liberation Serif" w:hAnsi="Liberation Serif"/>
          <w:sz w:val="28"/>
          <w:szCs w:val="28"/>
        </w:rPr>
        <w:t xml:space="preserve"> 2 к настоящему Положению.</w:t>
      </w:r>
    </w:p>
    <w:p w:rsidR="00AA50F6"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3. Участник общественных обсуждений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w:t>
      </w:r>
      <w:r w:rsidRPr="00906C7D">
        <w:rPr>
          <w:rFonts w:ascii="Liberation Serif" w:hAnsi="Liberation Serif"/>
          <w:sz w:val="28"/>
          <w:szCs w:val="28"/>
        </w:rPr>
        <w:lastRenderedPageBreak/>
        <w:t>который внес предложения и замечания, касающиеся проекта, рассмотренного на общественных обсуждениях и</w:t>
      </w:r>
      <w:r w:rsidR="000D1541"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 имеет право получить выписку из протокола общественных обсуждений и публичных слушаний, содержащую внесенные этим участником предложения и замечания.</w:t>
      </w:r>
    </w:p>
    <w:p w:rsidR="00BE0627" w:rsidRPr="00906C7D" w:rsidRDefault="00E554BB" w:rsidP="00856DE1">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4. </w:t>
      </w:r>
      <w:hyperlink w:anchor="P334" w:history="1">
        <w:r w:rsidRPr="00906C7D">
          <w:rPr>
            <w:rFonts w:ascii="Liberation Serif" w:hAnsi="Liberation Serif"/>
            <w:color w:val="0000FF"/>
            <w:sz w:val="28"/>
            <w:szCs w:val="28"/>
          </w:rPr>
          <w:t>Протокол</w:t>
        </w:r>
      </w:hyperlink>
      <w:r w:rsidRPr="00906C7D">
        <w:rPr>
          <w:rFonts w:ascii="Liberation Serif" w:hAnsi="Liberation Serif"/>
          <w:sz w:val="28"/>
          <w:szCs w:val="28"/>
        </w:rPr>
        <w:t xml:space="preserve"> общественных обсуждений и</w:t>
      </w:r>
      <w:r w:rsidR="00807627"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оформляетс</w:t>
      </w:r>
      <w:r w:rsidR="00532E87">
        <w:rPr>
          <w:rFonts w:ascii="Liberation Serif" w:hAnsi="Liberation Serif"/>
          <w:sz w:val="28"/>
          <w:szCs w:val="28"/>
        </w:rPr>
        <w:t>я по форме согласно приложению №</w:t>
      </w:r>
      <w:r w:rsidRPr="00906C7D">
        <w:rPr>
          <w:rFonts w:ascii="Liberation Serif" w:hAnsi="Liberation Serif"/>
          <w:sz w:val="28"/>
          <w:szCs w:val="28"/>
        </w:rPr>
        <w:t xml:space="preserve"> 3 в течение трех дней после окончания срока внесения предложений и замечаний участниками общественных обсуждений и проведения собрания участников публичных слушаний.</w:t>
      </w:r>
    </w:p>
    <w:p w:rsidR="00E554BB" w:rsidRPr="00906C7D" w:rsidRDefault="00E554BB" w:rsidP="00AA50F6">
      <w:pPr>
        <w:pStyle w:val="ConsPlusTitle"/>
        <w:ind w:firstLine="540"/>
        <w:jc w:val="center"/>
        <w:outlineLvl w:val="1"/>
        <w:rPr>
          <w:rFonts w:ascii="Liberation Serif" w:hAnsi="Liberation Serif"/>
          <w:sz w:val="28"/>
          <w:szCs w:val="28"/>
        </w:rPr>
      </w:pPr>
      <w:r w:rsidRPr="00906C7D">
        <w:rPr>
          <w:rFonts w:ascii="Liberation Serif" w:hAnsi="Liberation Serif"/>
          <w:sz w:val="28"/>
          <w:szCs w:val="28"/>
        </w:rPr>
        <w:t>Статья 9. Подготовка и опубликование заключения о результатах общественных обсуждений и</w:t>
      </w:r>
      <w:r w:rsidR="00807627"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E554BB" w:rsidRPr="00906C7D" w:rsidRDefault="00E554BB">
      <w:pPr>
        <w:pStyle w:val="ConsPlusNormal"/>
        <w:jc w:val="both"/>
        <w:rPr>
          <w:rFonts w:ascii="Liberation Serif" w:hAnsi="Liberation Serif"/>
          <w:sz w:val="28"/>
          <w:szCs w:val="28"/>
        </w:rPr>
      </w:pPr>
    </w:p>
    <w:p w:rsidR="00AA50F6"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1. На основании протокола общественных обсуждений и</w:t>
      </w:r>
      <w:r w:rsidR="00807627"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w:t>
      </w:r>
      <w:r w:rsidR="003A5AD6" w:rsidRPr="00906C7D">
        <w:rPr>
          <w:rFonts w:ascii="Liberation Serif" w:hAnsi="Liberation Serif"/>
          <w:sz w:val="28"/>
          <w:szCs w:val="28"/>
        </w:rPr>
        <w:t>о</w:t>
      </w:r>
      <w:r w:rsidR="002E3351" w:rsidRPr="00906C7D">
        <w:rPr>
          <w:rFonts w:ascii="Liberation Serif" w:hAnsi="Liberation Serif"/>
          <w:sz w:val="28"/>
          <w:szCs w:val="28"/>
        </w:rPr>
        <w:t>рганизатор</w:t>
      </w:r>
      <w:r w:rsidRPr="00906C7D">
        <w:rPr>
          <w:rFonts w:ascii="Liberation Serif" w:hAnsi="Liberation Serif"/>
          <w:sz w:val="28"/>
          <w:szCs w:val="28"/>
        </w:rPr>
        <w:t xml:space="preserve"> общественных обсуждений и</w:t>
      </w:r>
      <w:r w:rsidR="00807627"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осуществляет подготовку </w:t>
      </w:r>
      <w:hyperlink w:anchor="P400" w:history="1">
        <w:r w:rsidRPr="00906C7D">
          <w:rPr>
            <w:rFonts w:ascii="Liberation Serif" w:hAnsi="Liberation Serif"/>
            <w:color w:val="0000FF"/>
            <w:sz w:val="28"/>
            <w:szCs w:val="28"/>
          </w:rPr>
          <w:t>заключения</w:t>
        </w:r>
      </w:hyperlink>
      <w:r w:rsidRPr="00906C7D">
        <w:rPr>
          <w:rFonts w:ascii="Liberation Serif" w:hAnsi="Liberation Serif"/>
          <w:sz w:val="28"/>
          <w:szCs w:val="28"/>
        </w:rPr>
        <w:t xml:space="preserve"> о результатах общественных обсуждений и</w:t>
      </w:r>
      <w:r w:rsidR="00807627"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по форме согласно приложе</w:t>
      </w:r>
      <w:r w:rsidR="00532E87">
        <w:rPr>
          <w:rFonts w:ascii="Liberation Serif" w:hAnsi="Liberation Serif"/>
          <w:sz w:val="28"/>
          <w:szCs w:val="28"/>
        </w:rPr>
        <w:t>нию №</w:t>
      </w:r>
      <w:r w:rsidR="00AA50F6" w:rsidRPr="00906C7D">
        <w:rPr>
          <w:rFonts w:ascii="Liberation Serif" w:hAnsi="Liberation Serif"/>
          <w:sz w:val="28"/>
          <w:szCs w:val="28"/>
        </w:rPr>
        <w:t xml:space="preserve"> 4 к настоящему Положению.</w:t>
      </w:r>
    </w:p>
    <w:p w:rsidR="00E554BB" w:rsidRPr="00906C7D" w:rsidRDefault="00E72106" w:rsidP="00AA50F6">
      <w:pPr>
        <w:pStyle w:val="ConsPlusNormal"/>
        <w:ind w:firstLine="540"/>
        <w:jc w:val="both"/>
        <w:rPr>
          <w:rFonts w:ascii="Liberation Serif" w:hAnsi="Liberation Serif"/>
          <w:sz w:val="28"/>
          <w:szCs w:val="28"/>
        </w:rPr>
      </w:pPr>
      <w:r>
        <w:rPr>
          <w:rFonts w:ascii="Liberation Serif" w:hAnsi="Liberation Serif"/>
          <w:sz w:val="28"/>
          <w:szCs w:val="28"/>
        </w:rPr>
        <w:t xml:space="preserve">2. </w:t>
      </w:r>
      <w:r w:rsidR="00E554BB" w:rsidRPr="00906C7D">
        <w:rPr>
          <w:rFonts w:ascii="Liberation Serif" w:hAnsi="Liberation Serif"/>
          <w:sz w:val="28"/>
          <w:szCs w:val="28"/>
        </w:rPr>
        <w:t>В заключении о результатах общественных обсуждений и</w:t>
      </w:r>
      <w:r w:rsidR="00807627" w:rsidRPr="00906C7D">
        <w:rPr>
          <w:rFonts w:ascii="Liberation Serif" w:hAnsi="Liberation Serif"/>
          <w:sz w:val="28"/>
          <w:szCs w:val="28"/>
        </w:rPr>
        <w:t>ли</w:t>
      </w:r>
      <w:r w:rsidR="00E554BB" w:rsidRPr="00906C7D">
        <w:rPr>
          <w:rFonts w:ascii="Liberation Serif" w:hAnsi="Liberation Serif"/>
          <w:sz w:val="28"/>
          <w:szCs w:val="28"/>
        </w:rPr>
        <w:t xml:space="preserve"> публичных слушаний должны быть указаны:</w:t>
      </w:r>
    </w:p>
    <w:p w:rsidR="00E554BB"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1) дата оформления заключения о результатах общественных обсуждений и</w:t>
      </w:r>
      <w:r w:rsidR="00807627"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w:t>
      </w:r>
    </w:p>
    <w:p w:rsidR="00E554BB"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2) наименование проекта, рассмотренного на общественных обсуждениях и</w:t>
      </w:r>
      <w:r w:rsidR="00807627"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 сведения о количестве участников общественных обсуждений и</w:t>
      </w:r>
      <w:r w:rsidR="00807627"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которые приняли участие в общественных обсуждениях и</w:t>
      </w:r>
      <w:r w:rsidR="00807627" w:rsidRPr="00906C7D">
        <w:rPr>
          <w:rFonts w:ascii="Liberation Serif" w:hAnsi="Liberation Serif"/>
          <w:sz w:val="28"/>
          <w:szCs w:val="28"/>
        </w:rPr>
        <w:t>ли</w:t>
      </w:r>
      <w:r w:rsidRPr="00906C7D">
        <w:rPr>
          <w:rFonts w:ascii="Liberation Serif" w:hAnsi="Liberation Serif"/>
          <w:sz w:val="28"/>
          <w:szCs w:val="28"/>
        </w:rPr>
        <w:t xml:space="preserve"> публичных слушаниях;</w:t>
      </w:r>
    </w:p>
    <w:p w:rsidR="00E554BB"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3) реквизиты протокола общественных обсуждений, публичных слушаний, на основании которого подготовлено заключение о результатах общественных обсуждений, публичных слушаний;</w:t>
      </w:r>
    </w:p>
    <w:p w:rsidR="00E554BB"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4) содержание внесенных предложений и замечаний участников общественных обсуждений и</w:t>
      </w:r>
      <w:r w:rsidR="00AF2EF2"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с разделением на предложения и замечания граждан, являющихся участниками общественных обсуждений и</w:t>
      </w:r>
      <w:r w:rsidR="00AF2EF2"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и постоянно проживающих на территории, в пределах которой проводятся общественные обсуждения и</w:t>
      </w:r>
      <w:r w:rsidR="00AF2EF2" w:rsidRPr="00906C7D">
        <w:rPr>
          <w:rFonts w:ascii="Liberation Serif" w:hAnsi="Liberation Serif"/>
          <w:sz w:val="28"/>
          <w:szCs w:val="28"/>
        </w:rPr>
        <w:t>ли</w:t>
      </w:r>
      <w:r w:rsidRPr="00906C7D">
        <w:rPr>
          <w:rFonts w:ascii="Liberation Serif" w:hAnsi="Liberation Serif"/>
          <w:sz w:val="28"/>
          <w:szCs w:val="28"/>
        </w:rPr>
        <w:t xml:space="preserve"> публичные слушания, и предложения и замечания иных участников общественных обсуждений и</w:t>
      </w:r>
      <w:r w:rsidR="00AF2EF2"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В случае внесения несколькими участниками общественных обсуждений и</w:t>
      </w:r>
      <w:r w:rsidR="00AF2EF2"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одинаковых предложений и замечаний допускается обобщение таких предложений и замечаний;</w:t>
      </w:r>
    </w:p>
    <w:p w:rsidR="00AA50F6" w:rsidRPr="00906C7D"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5) аргументированные рекомендации </w:t>
      </w:r>
      <w:r w:rsidR="003A5AD6" w:rsidRPr="00906C7D">
        <w:rPr>
          <w:rFonts w:ascii="Liberation Serif" w:hAnsi="Liberation Serif"/>
          <w:sz w:val="28"/>
          <w:szCs w:val="28"/>
        </w:rPr>
        <w:t>о</w:t>
      </w:r>
      <w:r w:rsidR="002E3351" w:rsidRPr="00906C7D">
        <w:rPr>
          <w:rFonts w:ascii="Liberation Serif" w:hAnsi="Liberation Serif"/>
          <w:sz w:val="28"/>
          <w:szCs w:val="28"/>
        </w:rPr>
        <w:t>рганизатор</w:t>
      </w:r>
      <w:r w:rsidRPr="00906C7D">
        <w:rPr>
          <w:rFonts w:ascii="Liberation Serif" w:hAnsi="Liberation Serif"/>
          <w:sz w:val="28"/>
          <w:szCs w:val="28"/>
        </w:rPr>
        <w:t>а общественных обсуждений и</w:t>
      </w:r>
      <w:r w:rsidR="00AF2EF2"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о целесообразности или нецелесообразности учета внесенных участниками общественных обсуждений и</w:t>
      </w:r>
      <w:r w:rsidR="00AF2EF2" w:rsidRPr="00906C7D">
        <w:rPr>
          <w:rFonts w:ascii="Liberation Serif" w:hAnsi="Liberation Serif"/>
          <w:sz w:val="28"/>
          <w:szCs w:val="28"/>
        </w:rPr>
        <w:t>ли</w:t>
      </w:r>
      <w:r w:rsidRPr="00906C7D">
        <w:rPr>
          <w:rFonts w:ascii="Liberation Serif" w:hAnsi="Liberation Serif"/>
          <w:sz w:val="28"/>
          <w:szCs w:val="28"/>
        </w:rPr>
        <w:t xml:space="preserve"> публичных слушаний предложений и замечаний и выводы по результатам общественных обсуждений и</w:t>
      </w:r>
      <w:r w:rsidR="00AF2EF2" w:rsidRPr="00906C7D">
        <w:rPr>
          <w:rFonts w:ascii="Liberation Serif" w:hAnsi="Liberation Serif"/>
          <w:sz w:val="28"/>
          <w:szCs w:val="28"/>
        </w:rPr>
        <w:t>ли</w:t>
      </w:r>
      <w:r w:rsidR="00AA50F6" w:rsidRPr="00906C7D">
        <w:rPr>
          <w:rFonts w:ascii="Liberation Serif" w:hAnsi="Liberation Serif"/>
          <w:sz w:val="28"/>
          <w:szCs w:val="28"/>
        </w:rPr>
        <w:t xml:space="preserve"> публичных слушаний.</w:t>
      </w:r>
    </w:p>
    <w:p w:rsidR="00E554BB" w:rsidRPr="00C302EE" w:rsidRDefault="00E554BB" w:rsidP="00AA50F6">
      <w:pPr>
        <w:pStyle w:val="ConsPlusNormal"/>
        <w:ind w:firstLine="540"/>
        <w:jc w:val="both"/>
        <w:rPr>
          <w:rFonts w:ascii="Liberation Serif" w:hAnsi="Liberation Serif"/>
          <w:sz w:val="28"/>
          <w:szCs w:val="28"/>
        </w:rPr>
      </w:pPr>
      <w:r w:rsidRPr="00906C7D">
        <w:rPr>
          <w:rFonts w:ascii="Liberation Serif" w:hAnsi="Liberation Serif"/>
          <w:sz w:val="28"/>
          <w:szCs w:val="28"/>
        </w:rPr>
        <w:t>3. Заключение о результатах общественных обсуждений и</w:t>
      </w:r>
      <w:r w:rsidR="00AF2EF2" w:rsidRPr="00906C7D">
        <w:rPr>
          <w:rFonts w:ascii="Liberation Serif" w:hAnsi="Liberation Serif"/>
          <w:sz w:val="28"/>
          <w:szCs w:val="28"/>
        </w:rPr>
        <w:t>ли</w:t>
      </w:r>
      <w:r w:rsidRPr="00906C7D">
        <w:rPr>
          <w:rFonts w:ascii="Liberation Serif" w:hAnsi="Liberation Serif"/>
          <w:sz w:val="28"/>
          <w:szCs w:val="28"/>
        </w:rPr>
        <w:t xml:space="preserve"> публичных </w:t>
      </w:r>
      <w:r w:rsidRPr="00906C7D">
        <w:rPr>
          <w:rFonts w:ascii="Liberation Serif" w:hAnsi="Liberation Serif"/>
          <w:sz w:val="28"/>
          <w:szCs w:val="28"/>
        </w:rPr>
        <w:lastRenderedPageBreak/>
        <w:t>слушаний подлежит опубликова</w:t>
      </w:r>
      <w:r w:rsidR="00AF2EF2" w:rsidRPr="00906C7D">
        <w:rPr>
          <w:rFonts w:ascii="Liberation Serif" w:hAnsi="Liberation Serif"/>
          <w:sz w:val="28"/>
          <w:szCs w:val="28"/>
        </w:rPr>
        <w:t>нию в газете «Муниципальный вестник</w:t>
      </w:r>
      <w:r w:rsidR="00532E87">
        <w:rPr>
          <w:rFonts w:ascii="Liberation Serif" w:hAnsi="Liberation Serif"/>
          <w:sz w:val="28"/>
          <w:szCs w:val="28"/>
        </w:rPr>
        <w:t xml:space="preserve"> Невьянского городского округа</w:t>
      </w:r>
      <w:r w:rsidR="00AF2EF2" w:rsidRPr="00906C7D">
        <w:rPr>
          <w:rFonts w:ascii="Liberation Serif" w:hAnsi="Liberation Serif"/>
          <w:sz w:val="28"/>
          <w:szCs w:val="28"/>
        </w:rPr>
        <w:t>»</w:t>
      </w:r>
      <w:r w:rsidRPr="00906C7D">
        <w:rPr>
          <w:rFonts w:ascii="Liberation Serif" w:hAnsi="Liberation Serif"/>
          <w:sz w:val="28"/>
          <w:szCs w:val="28"/>
        </w:rPr>
        <w:t xml:space="preserve"> и размещается на официальном сайте </w:t>
      </w:r>
      <w:r w:rsidR="005562EE" w:rsidRPr="00906C7D">
        <w:rPr>
          <w:rFonts w:ascii="Liberation Serif" w:hAnsi="Liberation Serif"/>
          <w:sz w:val="28"/>
          <w:szCs w:val="28"/>
        </w:rPr>
        <w:t>Невьянского городского округа</w:t>
      </w:r>
      <w:r w:rsidRPr="00906C7D">
        <w:rPr>
          <w:rFonts w:ascii="Liberation Serif" w:hAnsi="Liberation Serif"/>
          <w:sz w:val="28"/>
          <w:szCs w:val="28"/>
        </w:rPr>
        <w:t xml:space="preserve"> </w:t>
      </w:r>
      <w:r w:rsidR="00C302EE">
        <w:rPr>
          <w:rFonts w:ascii="Liberation Serif" w:hAnsi="Liberation Serif"/>
          <w:sz w:val="28"/>
          <w:szCs w:val="28"/>
        </w:rPr>
        <w:t>и (или) информационных системах</w:t>
      </w:r>
      <w:r w:rsidR="00C302EE" w:rsidRPr="00C302EE">
        <w:rPr>
          <w:rFonts w:ascii="Liberation Serif" w:hAnsi="Liberation Serif"/>
          <w:sz w:val="28"/>
          <w:szCs w:val="28"/>
        </w:rPr>
        <w:t>.</w:t>
      </w:r>
    </w:p>
    <w:p w:rsidR="00B24ECE" w:rsidRPr="00856DE1" w:rsidRDefault="00E554BB" w:rsidP="00FD0DD6">
      <w:pPr>
        <w:pStyle w:val="ConsPlusNormal"/>
        <w:ind w:firstLine="540"/>
        <w:jc w:val="both"/>
        <w:rPr>
          <w:rFonts w:ascii="Liberation Serif" w:hAnsi="Liberation Serif"/>
          <w:sz w:val="28"/>
          <w:szCs w:val="28"/>
        </w:rPr>
      </w:pPr>
      <w:r w:rsidRPr="00906C7D">
        <w:rPr>
          <w:rFonts w:ascii="Liberation Serif" w:hAnsi="Liberation Serif"/>
          <w:sz w:val="28"/>
          <w:szCs w:val="28"/>
        </w:rPr>
        <w:t xml:space="preserve">4. </w:t>
      </w:r>
      <w:r w:rsidRPr="00856DE1">
        <w:rPr>
          <w:rFonts w:ascii="Liberation Serif" w:hAnsi="Liberation Serif"/>
          <w:sz w:val="28"/>
          <w:szCs w:val="28"/>
        </w:rPr>
        <w:t>Заключение о результатах общественных обсуждений и</w:t>
      </w:r>
      <w:r w:rsidR="0098770F" w:rsidRPr="00856DE1">
        <w:rPr>
          <w:rFonts w:ascii="Liberation Serif" w:hAnsi="Liberation Serif"/>
          <w:sz w:val="28"/>
          <w:szCs w:val="28"/>
        </w:rPr>
        <w:t>ли</w:t>
      </w:r>
      <w:r w:rsidRPr="00856DE1">
        <w:rPr>
          <w:rFonts w:ascii="Liberation Serif" w:hAnsi="Liberation Serif"/>
          <w:sz w:val="28"/>
          <w:szCs w:val="28"/>
        </w:rPr>
        <w:t xml:space="preserve"> публичных слушаний носит рекомендательный характер.</w:t>
      </w:r>
    </w:p>
    <w:p w:rsidR="00E554BB" w:rsidRPr="00420063" w:rsidRDefault="00E554BB">
      <w:pPr>
        <w:pStyle w:val="ConsPlusNormal"/>
        <w:jc w:val="right"/>
        <w:outlineLvl w:val="1"/>
        <w:rPr>
          <w:rFonts w:ascii="Liberation Serif" w:hAnsi="Liberation Serif"/>
          <w:sz w:val="24"/>
          <w:szCs w:val="24"/>
        </w:rPr>
      </w:pPr>
      <w:r w:rsidRPr="00420063">
        <w:rPr>
          <w:rFonts w:ascii="Liberation Serif" w:hAnsi="Liberation Serif"/>
          <w:sz w:val="24"/>
          <w:szCs w:val="24"/>
        </w:rPr>
        <w:t>Приложение N 1</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к Положению</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об организации и проведении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общественных обсуждений 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публичных слушаний по вопросам</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градостроительной деятельности</w:t>
      </w:r>
    </w:p>
    <w:p w:rsidR="004A7F73" w:rsidRDefault="004A7F73" w:rsidP="004A7F73">
      <w:pPr>
        <w:pStyle w:val="ConsPlusNormal"/>
        <w:jc w:val="right"/>
        <w:rPr>
          <w:rFonts w:ascii="Liberation Serif" w:hAnsi="Liberation Serif"/>
          <w:sz w:val="24"/>
          <w:szCs w:val="24"/>
        </w:rPr>
      </w:pPr>
      <w:r>
        <w:rPr>
          <w:rFonts w:ascii="Liberation Serif" w:hAnsi="Liberation Serif"/>
          <w:sz w:val="24"/>
          <w:szCs w:val="24"/>
        </w:rPr>
        <w:t>на территории</w:t>
      </w:r>
    </w:p>
    <w:p w:rsidR="00E554BB" w:rsidRPr="00420063" w:rsidRDefault="00EB60A0" w:rsidP="004A7F73">
      <w:pPr>
        <w:pStyle w:val="ConsPlusNormal"/>
        <w:jc w:val="right"/>
        <w:rPr>
          <w:rFonts w:ascii="Liberation Serif" w:hAnsi="Liberation Serif"/>
          <w:sz w:val="24"/>
          <w:szCs w:val="24"/>
        </w:rPr>
      </w:pPr>
      <w:r>
        <w:rPr>
          <w:rFonts w:ascii="Liberation Serif" w:hAnsi="Liberation Serif"/>
          <w:sz w:val="24"/>
          <w:szCs w:val="24"/>
        </w:rPr>
        <w:t>Невьянского городского округа</w:t>
      </w:r>
    </w:p>
    <w:p w:rsidR="00E554BB" w:rsidRPr="00420063" w:rsidRDefault="00E554BB">
      <w:pPr>
        <w:spacing w:after="1"/>
        <w:rPr>
          <w:rFonts w:ascii="Liberation Serif" w:hAnsi="Liberation Serif"/>
          <w:sz w:val="24"/>
          <w:szCs w:val="24"/>
        </w:rPr>
      </w:pPr>
    </w:p>
    <w:p w:rsidR="00E554BB" w:rsidRPr="00420063" w:rsidRDefault="00E554BB">
      <w:pPr>
        <w:pStyle w:val="ConsPlusNormal"/>
        <w:jc w:val="center"/>
        <w:rPr>
          <w:rFonts w:ascii="Liberation Serif" w:hAnsi="Liberation Serif"/>
          <w:sz w:val="24"/>
          <w:szCs w:val="24"/>
        </w:rPr>
      </w:pPr>
      <w:bookmarkStart w:id="6" w:name="P218"/>
      <w:bookmarkEnd w:id="6"/>
      <w:r w:rsidRPr="00420063">
        <w:rPr>
          <w:rFonts w:ascii="Liberation Serif" w:hAnsi="Liberation Serif"/>
          <w:sz w:val="24"/>
          <w:szCs w:val="24"/>
        </w:rPr>
        <w:t>Оповещение</w:t>
      </w:r>
    </w:p>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о начале общественных обсуждений/публичных слушаний</w:t>
      </w:r>
    </w:p>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(выбрать необходимое, ненужное исключить)</w:t>
      </w:r>
    </w:p>
    <w:p w:rsidR="00E554BB" w:rsidRPr="00420063" w:rsidRDefault="00E554BB">
      <w:pPr>
        <w:pStyle w:val="ConsPlusNormal"/>
        <w:jc w:val="both"/>
        <w:rPr>
          <w:rFonts w:ascii="Liberation Serif" w:hAnsi="Liberation Serif"/>
          <w:sz w:val="24"/>
          <w:szCs w:val="24"/>
        </w:rPr>
      </w:pPr>
    </w:p>
    <w:p w:rsidR="004F1F41" w:rsidRDefault="002E3351" w:rsidP="004F1F41">
      <w:pPr>
        <w:pStyle w:val="ConsPlusNormal"/>
        <w:ind w:firstLine="540"/>
        <w:jc w:val="both"/>
        <w:rPr>
          <w:rFonts w:ascii="Liberation Serif" w:hAnsi="Liberation Serif"/>
          <w:sz w:val="24"/>
          <w:szCs w:val="24"/>
        </w:rPr>
      </w:pPr>
      <w:r>
        <w:rPr>
          <w:rFonts w:ascii="Liberation Serif" w:hAnsi="Liberation Serif"/>
          <w:sz w:val="24"/>
          <w:szCs w:val="24"/>
        </w:rPr>
        <w:t>Организатор</w:t>
      </w:r>
      <w:r w:rsidR="00E554BB" w:rsidRPr="00420063">
        <w:rPr>
          <w:rFonts w:ascii="Liberation Serif" w:hAnsi="Liberation Serif"/>
          <w:sz w:val="24"/>
          <w:szCs w:val="24"/>
        </w:rPr>
        <w:t xml:space="preserve"> общественных обсуждений/публичных слушаний (указывается уполномоченный на проведение общественных обсуждений/публичных слушаний орган) информирует о проведении общественных обсуждений/публичных слушаний по проекту (информация о проекте, подлежащем рассмотрению на общественных обсуждениях/публичных слушаниях, и перечень информационных материалов к такому проекту, порядке и сроках проведения общественных обсуждений/публичных слушаний. В случае проведения публичных слушаний также указывается информация о дате, месте и времени проведения собрания </w:t>
      </w:r>
      <w:r w:rsidR="004F1F41">
        <w:rPr>
          <w:rFonts w:ascii="Liberation Serif" w:hAnsi="Liberation Serif"/>
          <w:sz w:val="24"/>
          <w:szCs w:val="24"/>
        </w:rPr>
        <w:t>участников публичных слушаний).</w:t>
      </w:r>
    </w:p>
    <w:p w:rsidR="00E554BB" w:rsidRPr="00420063" w:rsidRDefault="00CE1D65" w:rsidP="004F1F41">
      <w:pPr>
        <w:pStyle w:val="ConsPlusNormal"/>
        <w:ind w:firstLine="540"/>
        <w:jc w:val="both"/>
        <w:rPr>
          <w:rFonts w:ascii="Liberation Serif" w:hAnsi="Liberation Serif"/>
          <w:sz w:val="24"/>
          <w:szCs w:val="24"/>
        </w:rPr>
      </w:pPr>
      <w:r>
        <w:rPr>
          <w:rFonts w:ascii="Liberation Serif" w:hAnsi="Liberation Serif"/>
          <w:sz w:val="24"/>
          <w:szCs w:val="24"/>
        </w:rPr>
        <w:t xml:space="preserve">Проект, подлежащий </w:t>
      </w:r>
      <w:r w:rsidR="00E554BB" w:rsidRPr="00420063">
        <w:rPr>
          <w:rFonts w:ascii="Liberation Serif" w:hAnsi="Liberation Serif"/>
          <w:sz w:val="24"/>
          <w:szCs w:val="24"/>
        </w:rPr>
        <w:t>рассмотрению на общественных обсуждениях/публичных</w:t>
      </w:r>
      <w:r>
        <w:rPr>
          <w:rFonts w:ascii="Liberation Serif" w:hAnsi="Liberation Serif"/>
          <w:sz w:val="24"/>
          <w:szCs w:val="24"/>
        </w:rPr>
        <w:t xml:space="preserve"> </w:t>
      </w:r>
      <w:r w:rsidR="004A7F73">
        <w:rPr>
          <w:rFonts w:ascii="Liberation Serif" w:hAnsi="Liberation Serif"/>
          <w:sz w:val="24"/>
          <w:szCs w:val="24"/>
        </w:rPr>
        <w:t xml:space="preserve">слушаниях, </w:t>
      </w:r>
      <w:r w:rsidR="00E554BB" w:rsidRPr="00420063">
        <w:rPr>
          <w:rFonts w:ascii="Liberation Serif" w:hAnsi="Liberation Serif"/>
          <w:sz w:val="24"/>
          <w:szCs w:val="24"/>
        </w:rPr>
        <w:t xml:space="preserve">и   информационные   материалы </w:t>
      </w:r>
      <w:r w:rsidR="003C3CA3">
        <w:rPr>
          <w:rFonts w:ascii="Liberation Serif" w:hAnsi="Liberation Serif"/>
          <w:sz w:val="24"/>
          <w:szCs w:val="24"/>
        </w:rPr>
        <w:t xml:space="preserve">к нему размещены </w:t>
      </w:r>
      <w:r w:rsidR="00DA7CE6">
        <w:rPr>
          <w:rFonts w:ascii="Liberation Serif" w:hAnsi="Liberation Serif"/>
          <w:sz w:val="24"/>
          <w:szCs w:val="24"/>
        </w:rPr>
        <w:t xml:space="preserve">в </w:t>
      </w:r>
      <w:r>
        <w:rPr>
          <w:rFonts w:ascii="Liberation Serif" w:hAnsi="Liberation Serif"/>
          <w:sz w:val="24"/>
          <w:szCs w:val="24"/>
        </w:rPr>
        <w:t>разделе «</w:t>
      </w:r>
      <w:r w:rsidR="00836D0A">
        <w:rPr>
          <w:rFonts w:ascii="Liberation Serif" w:hAnsi="Liberation Serif"/>
          <w:sz w:val="24"/>
          <w:szCs w:val="24"/>
        </w:rPr>
        <w:t xml:space="preserve">Общественные обсуждения, </w:t>
      </w:r>
      <w:r>
        <w:rPr>
          <w:rFonts w:ascii="Liberation Serif" w:hAnsi="Liberation Serif"/>
          <w:sz w:val="24"/>
          <w:szCs w:val="24"/>
        </w:rPr>
        <w:t>публичные слушания» на официальном сайте Невьянского городского округа</w:t>
      </w:r>
      <w:r w:rsidR="004A7F73">
        <w:rPr>
          <w:rFonts w:ascii="Liberation Serif" w:hAnsi="Liberation Serif"/>
          <w:sz w:val="24"/>
          <w:szCs w:val="24"/>
        </w:rPr>
        <w:t xml:space="preserve"> - </w:t>
      </w:r>
      <w:r w:rsidR="004A7F73" w:rsidRPr="004A7F73">
        <w:rPr>
          <w:rFonts w:ascii="Liberation Serif" w:hAnsi="Liberation Serif"/>
          <w:sz w:val="24"/>
          <w:szCs w:val="24"/>
        </w:rPr>
        <w:t>http://nevyansk66.ru/</w:t>
      </w:r>
      <w:r w:rsidR="00E554BB" w:rsidRPr="00420063">
        <w:rPr>
          <w:rFonts w:ascii="Liberation Serif" w:hAnsi="Liberation Serif"/>
          <w:sz w:val="24"/>
          <w:szCs w:val="24"/>
        </w:rPr>
        <w:t xml:space="preserve"> ___________________________________________</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__________________________________________________________________________.</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 xml:space="preserve">                    (указывается информационная система)</w:t>
      </w:r>
    </w:p>
    <w:p w:rsidR="004F1F41" w:rsidRDefault="00E554BB" w:rsidP="004F1F41">
      <w:pPr>
        <w:pStyle w:val="ConsPlusNormal"/>
        <w:ind w:firstLine="540"/>
        <w:jc w:val="both"/>
        <w:rPr>
          <w:rFonts w:ascii="Liberation Serif" w:hAnsi="Liberation Serif"/>
          <w:sz w:val="24"/>
          <w:szCs w:val="24"/>
        </w:rPr>
      </w:pPr>
      <w:r w:rsidRPr="00420063">
        <w:rPr>
          <w:rFonts w:ascii="Liberation Serif" w:hAnsi="Liberation Serif"/>
          <w:sz w:val="24"/>
          <w:szCs w:val="24"/>
        </w:rPr>
        <w:t>Открыта экспозиция или экспозиции проекта (указывается место и дата открытия, сроки проведения, дни и часы, в которые возможно посещение эксп</w:t>
      </w:r>
      <w:r w:rsidR="004F1F41">
        <w:rPr>
          <w:rFonts w:ascii="Liberation Serif" w:hAnsi="Liberation Serif"/>
          <w:sz w:val="24"/>
          <w:szCs w:val="24"/>
        </w:rPr>
        <w:t>озиции или экспозиций проекта).</w:t>
      </w:r>
    </w:p>
    <w:p w:rsidR="004F1F41" w:rsidRDefault="00E554BB" w:rsidP="004F1F41">
      <w:pPr>
        <w:pStyle w:val="ConsPlusNormal"/>
        <w:ind w:firstLine="540"/>
        <w:jc w:val="both"/>
        <w:rPr>
          <w:rFonts w:ascii="Liberation Serif" w:hAnsi="Liberation Serif"/>
          <w:sz w:val="24"/>
          <w:szCs w:val="24"/>
        </w:rPr>
      </w:pPr>
      <w:r w:rsidRPr="00420063">
        <w:rPr>
          <w:rFonts w:ascii="Liberation Serif" w:hAnsi="Liberation Serif"/>
          <w:sz w:val="24"/>
          <w:szCs w:val="24"/>
        </w:rPr>
        <w:t>Участниками общественных обсуждений/публичных слушаний являются граждане (указывается перечень лиц, имеющих возможность участвовать в общественных обсуждениях/публичных слушаниях по рассматриваемому проекту).</w:t>
      </w:r>
    </w:p>
    <w:p w:rsidR="004F1F41" w:rsidRDefault="00E554BB" w:rsidP="004F1F41">
      <w:pPr>
        <w:pStyle w:val="ConsPlusNormal"/>
        <w:ind w:firstLine="540"/>
        <w:jc w:val="both"/>
        <w:rPr>
          <w:rFonts w:ascii="Liberation Serif" w:hAnsi="Liberation Serif"/>
          <w:sz w:val="24"/>
          <w:szCs w:val="24"/>
        </w:rPr>
      </w:pPr>
      <w:r w:rsidRPr="00420063">
        <w:rPr>
          <w:rFonts w:ascii="Liberation Serif" w:hAnsi="Liberation Serif"/>
          <w:sz w:val="24"/>
          <w:szCs w:val="24"/>
        </w:rPr>
        <w:t xml:space="preserve">Участники общественных обсуждений/публичных слушаний, прошедшие идентификацию в соответствии с </w:t>
      </w:r>
      <w:hyperlink r:id="rId22" w:history="1">
        <w:r w:rsidRPr="00420063">
          <w:rPr>
            <w:rFonts w:ascii="Liberation Serif" w:hAnsi="Liberation Serif"/>
            <w:color w:val="0000FF"/>
            <w:sz w:val="24"/>
            <w:szCs w:val="24"/>
          </w:rPr>
          <w:t>пунктом 12 статьи 5.1</w:t>
        </w:r>
      </w:hyperlink>
      <w:r w:rsidRPr="00420063">
        <w:rPr>
          <w:rFonts w:ascii="Liberation Serif" w:hAnsi="Liberation Serif"/>
          <w:sz w:val="24"/>
          <w:szCs w:val="24"/>
        </w:rPr>
        <w:t xml:space="preserve"> Градостроительного кодекса Российской Федерации, вправе вносить предложения и замечания, касающиеся проекта, подлежащего рассмотрению на общественных обсуждениях/публичных слушаниях в следующем порядке (указывается порядок, сроки и форма внесения участниками общественных обсуждения/публичных слушаний предложений и замечаний, касающихся проекта).</w:t>
      </w:r>
    </w:p>
    <w:p w:rsidR="0068389A" w:rsidRDefault="00E554BB" w:rsidP="00667CCF">
      <w:pPr>
        <w:pStyle w:val="ConsPlusNormal"/>
        <w:ind w:firstLine="540"/>
        <w:jc w:val="both"/>
        <w:rPr>
          <w:rFonts w:ascii="Liberation Serif" w:hAnsi="Liberation Serif"/>
          <w:sz w:val="24"/>
          <w:szCs w:val="24"/>
        </w:rPr>
      </w:pPr>
      <w:r w:rsidRPr="00420063">
        <w:rPr>
          <w:rFonts w:ascii="Liberation Serif" w:hAnsi="Liberation Serif"/>
          <w:sz w:val="24"/>
          <w:szCs w:val="24"/>
        </w:rPr>
        <w:t xml:space="preserve">Регистрация участников публичных слушаний, а также запись в журнале учета посетителей экспозиции осуществляется только при наличии паспорта гражданина Российской Федерации либо иного документа, заменяющего паспорт гражданина Российской Федерации, установленного федеральным законодательством.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w:t>
      </w:r>
      <w:r w:rsidRPr="00420063">
        <w:rPr>
          <w:rFonts w:ascii="Liberation Serif" w:hAnsi="Liberation Serif"/>
          <w:sz w:val="24"/>
          <w:szCs w:val="24"/>
        </w:rPr>
        <w:lastRenderedPageBreak/>
        <w:t>расположенных на территории, применительно к которой проводятся публичные слушания, также представляют сведения из Единого государственного реестра недвижимости и иные документы, устанавливающие или удостоверяющие их права.</w:t>
      </w:r>
    </w:p>
    <w:p w:rsidR="00DA7CE6" w:rsidRDefault="00DA7CE6">
      <w:pPr>
        <w:pStyle w:val="ConsPlusNormal"/>
        <w:jc w:val="both"/>
        <w:rPr>
          <w:rFonts w:ascii="Liberation Serif" w:hAnsi="Liberation Serif"/>
          <w:sz w:val="24"/>
          <w:szCs w:val="24"/>
        </w:rPr>
      </w:pPr>
    </w:p>
    <w:p w:rsidR="00856DE1" w:rsidRDefault="00856DE1">
      <w:pPr>
        <w:pStyle w:val="ConsPlusNormal"/>
        <w:jc w:val="both"/>
        <w:rPr>
          <w:rFonts w:ascii="Liberation Serif" w:hAnsi="Liberation Serif"/>
          <w:sz w:val="24"/>
          <w:szCs w:val="24"/>
        </w:rPr>
      </w:pPr>
    </w:p>
    <w:p w:rsidR="00856DE1" w:rsidRPr="00420063" w:rsidRDefault="00856DE1">
      <w:pPr>
        <w:pStyle w:val="ConsPlusNormal"/>
        <w:jc w:val="both"/>
        <w:rPr>
          <w:rFonts w:ascii="Liberation Serif" w:hAnsi="Liberation Serif"/>
          <w:sz w:val="24"/>
          <w:szCs w:val="24"/>
        </w:rPr>
      </w:pPr>
    </w:p>
    <w:p w:rsidR="00E554BB" w:rsidRPr="00420063" w:rsidRDefault="00E554BB">
      <w:pPr>
        <w:pStyle w:val="ConsPlusNormal"/>
        <w:jc w:val="right"/>
        <w:outlineLvl w:val="1"/>
        <w:rPr>
          <w:rFonts w:ascii="Liberation Serif" w:hAnsi="Liberation Serif"/>
          <w:sz w:val="24"/>
          <w:szCs w:val="24"/>
        </w:rPr>
      </w:pPr>
      <w:r w:rsidRPr="00420063">
        <w:rPr>
          <w:rFonts w:ascii="Liberation Serif" w:hAnsi="Liberation Serif"/>
          <w:sz w:val="24"/>
          <w:szCs w:val="24"/>
        </w:rPr>
        <w:t>Приложение N 2</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к Положению</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об организации и проведении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общественных обсуждений 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публичных слушаний по вопросам</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градостроительной деятельности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на территории</w:t>
      </w:r>
    </w:p>
    <w:p w:rsidR="00E554BB" w:rsidRPr="00420063" w:rsidRDefault="00EB60A0">
      <w:pPr>
        <w:pStyle w:val="ConsPlusNormal"/>
        <w:jc w:val="right"/>
        <w:rPr>
          <w:rFonts w:ascii="Liberation Serif" w:hAnsi="Liberation Serif"/>
          <w:sz w:val="24"/>
          <w:szCs w:val="24"/>
        </w:rPr>
      </w:pPr>
      <w:r>
        <w:rPr>
          <w:rFonts w:ascii="Liberation Serif" w:hAnsi="Liberation Serif"/>
          <w:sz w:val="24"/>
          <w:szCs w:val="24"/>
        </w:rPr>
        <w:t>Невьянского городского округа</w:t>
      </w:r>
    </w:p>
    <w:p w:rsidR="00E554BB" w:rsidRPr="00420063" w:rsidRDefault="00E554BB">
      <w:pPr>
        <w:pStyle w:val="ConsPlusNormal"/>
        <w:jc w:val="both"/>
        <w:rPr>
          <w:rFonts w:ascii="Liberation Serif" w:hAnsi="Liberation Serif"/>
          <w:sz w:val="24"/>
          <w:szCs w:val="24"/>
        </w:rPr>
      </w:pPr>
    </w:p>
    <w:p w:rsidR="00E554BB" w:rsidRPr="00420063" w:rsidRDefault="00E554BB">
      <w:pPr>
        <w:pStyle w:val="ConsPlusNormal"/>
        <w:jc w:val="center"/>
        <w:rPr>
          <w:rFonts w:ascii="Liberation Serif" w:hAnsi="Liberation Serif"/>
          <w:sz w:val="24"/>
          <w:szCs w:val="24"/>
        </w:rPr>
      </w:pPr>
      <w:bookmarkStart w:id="7" w:name="P247"/>
      <w:bookmarkEnd w:id="7"/>
      <w:r w:rsidRPr="00420063">
        <w:rPr>
          <w:rFonts w:ascii="Liberation Serif" w:hAnsi="Liberation Serif"/>
          <w:sz w:val="24"/>
          <w:szCs w:val="24"/>
        </w:rPr>
        <w:t>Перечень</w:t>
      </w:r>
    </w:p>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принявших участие в рассмотрении проекта участников</w:t>
      </w:r>
    </w:p>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общественных обсуждений/публичных слушаний</w:t>
      </w:r>
    </w:p>
    <w:p w:rsidR="00E554BB" w:rsidRPr="00420063" w:rsidRDefault="00E554BB">
      <w:pPr>
        <w:pStyle w:val="ConsPlusNormal"/>
        <w:jc w:val="both"/>
        <w:rPr>
          <w:rFonts w:ascii="Liberation Serif" w:hAnsi="Liberation Serif"/>
          <w:sz w:val="2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
        <w:gridCol w:w="1757"/>
        <w:gridCol w:w="1303"/>
        <w:gridCol w:w="1757"/>
        <w:gridCol w:w="2041"/>
        <w:gridCol w:w="2039"/>
      </w:tblGrid>
      <w:tr w:rsidR="00E554BB" w:rsidRPr="00420063" w:rsidTr="004F1F41">
        <w:tc>
          <w:tcPr>
            <w:tcW w:w="601"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N п. п.</w:t>
            </w:r>
          </w:p>
        </w:tc>
        <w:tc>
          <w:tcPr>
            <w:tcW w:w="1757"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Фамилия, имя, отчество</w:t>
            </w:r>
            <w:r w:rsidR="001D0FFB">
              <w:rPr>
                <w:rFonts w:ascii="Liberation Serif" w:hAnsi="Liberation Serif"/>
                <w:sz w:val="24"/>
                <w:szCs w:val="24"/>
              </w:rPr>
              <w:t xml:space="preserve"> гражданина</w:t>
            </w:r>
            <w:r w:rsidRPr="00420063">
              <w:rPr>
                <w:rFonts w:ascii="Liberation Serif" w:hAnsi="Liberation Serif"/>
                <w:sz w:val="24"/>
                <w:szCs w:val="24"/>
              </w:rPr>
              <w:t xml:space="preserve"> и наименование юридического лица,</w:t>
            </w:r>
            <w:r w:rsidR="001D0FFB">
              <w:rPr>
                <w:rFonts w:ascii="Liberation Serif" w:hAnsi="Liberation Serif"/>
                <w:sz w:val="24"/>
                <w:szCs w:val="24"/>
              </w:rPr>
              <w:t xml:space="preserve"> </w:t>
            </w:r>
            <w:r w:rsidRPr="00420063">
              <w:rPr>
                <w:rFonts w:ascii="Liberation Serif" w:hAnsi="Liberation Serif"/>
                <w:sz w:val="24"/>
                <w:szCs w:val="24"/>
              </w:rPr>
              <w:t xml:space="preserve"> реквизиты доверенности в случае представление интересов юридического лица</w:t>
            </w:r>
          </w:p>
        </w:tc>
        <w:tc>
          <w:tcPr>
            <w:tcW w:w="1303"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Дата рождения</w:t>
            </w:r>
          </w:p>
        </w:tc>
        <w:tc>
          <w:tcPr>
            <w:tcW w:w="1757"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Адрес места жительства (регистрации) физического лица; ОГРН, место нахождения и адрес юридического лица</w:t>
            </w:r>
          </w:p>
        </w:tc>
        <w:tc>
          <w:tcPr>
            <w:tcW w:w="2041"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Основание для участия в общественных обсуждениях/публичных слушаниях (сведения о правах на объект недвижимости *)</w:t>
            </w:r>
          </w:p>
        </w:tc>
        <w:tc>
          <w:tcPr>
            <w:tcW w:w="2039"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Личная подпись - согласие на обработку персональных данных **</w:t>
            </w:r>
          </w:p>
        </w:tc>
      </w:tr>
      <w:tr w:rsidR="00E554BB" w:rsidRPr="00420063" w:rsidTr="004F1F41">
        <w:tc>
          <w:tcPr>
            <w:tcW w:w="601"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2041" w:type="dxa"/>
          </w:tcPr>
          <w:p w:rsidR="00E554BB" w:rsidRPr="00420063" w:rsidRDefault="00E554BB">
            <w:pPr>
              <w:pStyle w:val="ConsPlusNormal"/>
              <w:rPr>
                <w:rFonts w:ascii="Liberation Serif" w:hAnsi="Liberation Serif"/>
                <w:sz w:val="24"/>
                <w:szCs w:val="24"/>
              </w:rPr>
            </w:pPr>
          </w:p>
        </w:tc>
        <w:tc>
          <w:tcPr>
            <w:tcW w:w="2039" w:type="dxa"/>
          </w:tcPr>
          <w:p w:rsidR="00E554BB" w:rsidRPr="00420063" w:rsidRDefault="00E554BB">
            <w:pPr>
              <w:pStyle w:val="ConsPlusNormal"/>
              <w:rPr>
                <w:rFonts w:ascii="Liberation Serif" w:hAnsi="Liberation Serif"/>
                <w:sz w:val="24"/>
                <w:szCs w:val="24"/>
              </w:rPr>
            </w:pPr>
          </w:p>
        </w:tc>
      </w:tr>
      <w:tr w:rsidR="00E554BB" w:rsidRPr="00420063" w:rsidTr="004F1F41">
        <w:tc>
          <w:tcPr>
            <w:tcW w:w="601"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2041" w:type="dxa"/>
          </w:tcPr>
          <w:p w:rsidR="00E554BB" w:rsidRPr="00420063" w:rsidRDefault="00E554BB">
            <w:pPr>
              <w:pStyle w:val="ConsPlusNormal"/>
              <w:rPr>
                <w:rFonts w:ascii="Liberation Serif" w:hAnsi="Liberation Serif"/>
                <w:sz w:val="24"/>
                <w:szCs w:val="24"/>
              </w:rPr>
            </w:pPr>
          </w:p>
        </w:tc>
        <w:tc>
          <w:tcPr>
            <w:tcW w:w="2039" w:type="dxa"/>
          </w:tcPr>
          <w:p w:rsidR="00E554BB" w:rsidRPr="00420063" w:rsidRDefault="00E554BB">
            <w:pPr>
              <w:pStyle w:val="ConsPlusNormal"/>
              <w:rPr>
                <w:rFonts w:ascii="Liberation Serif" w:hAnsi="Liberation Serif"/>
                <w:sz w:val="24"/>
                <w:szCs w:val="24"/>
              </w:rPr>
            </w:pPr>
          </w:p>
        </w:tc>
      </w:tr>
      <w:tr w:rsidR="00E554BB" w:rsidRPr="00420063" w:rsidTr="004F1F41">
        <w:tc>
          <w:tcPr>
            <w:tcW w:w="601"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2041" w:type="dxa"/>
          </w:tcPr>
          <w:p w:rsidR="00E554BB" w:rsidRPr="00420063" w:rsidRDefault="00E554BB">
            <w:pPr>
              <w:pStyle w:val="ConsPlusNormal"/>
              <w:rPr>
                <w:rFonts w:ascii="Liberation Serif" w:hAnsi="Liberation Serif"/>
                <w:sz w:val="24"/>
                <w:szCs w:val="24"/>
              </w:rPr>
            </w:pPr>
          </w:p>
        </w:tc>
        <w:tc>
          <w:tcPr>
            <w:tcW w:w="2039" w:type="dxa"/>
          </w:tcPr>
          <w:p w:rsidR="00E554BB" w:rsidRPr="00420063" w:rsidRDefault="00E554BB">
            <w:pPr>
              <w:pStyle w:val="ConsPlusNormal"/>
              <w:rPr>
                <w:rFonts w:ascii="Liberation Serif" w:hAnsi="Liberation Serif"/>
                <w:sz w:val="24"/>
                <w:szCs w:val="24"/>
              </w:rPr>
            </w:pPr>
          </w:p>
        </w:tc>
      </w:tr>
      <w:tr w:rsidR="00E554BB" w:rsidRPr="00420063" w:rsidTr="004F1F41">
        <w:tc>
          <w:tcPr>
            <w:tcW w:w="601"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2041" w:type="dxa"/>
          </w:tcPr>
          <w:p w:rsidR="00E554BB" w:rsidRPr="00420063" w:rsidRDefault="00E554BB">
            <w:pPr>
              <w:pStyle w:val="ConsPlusNormal"/>
              <w:rPr>
                <w:rFonts w:ascii="Liberation Serif" w:hAnsi="Liberation Serif"/>
                <w:sz w:val="24"/>
                <w:szCs w:val="24"/>
              </w:rPr>
            </w:pPr>
          </w:p>
        </w:tc>
        <w:tc>
          <w:tcPr>
            <w:tcW w:w="2039" w:type="dxa"/>
          </w:tcPr>
          <w:p w:rsidR="00E554BB" w:rsidRPr="00420063" w:rsidRDefault="00E554BB">
            <w:pPr>
              <w:pStyle w:val="ConsPlusNormal"/>
              <w:rPr>
                <w:rFonts w:ascii="Liberation Serif" w:hAnsi="Liberation Serif"/>
                <w:sz w:val="24"/>
                <w:szCs w:val="24"/>
              </w:rPr>
            </w:pPr>
          </w:p>
        </w:tc>
      </w:tr>
      <w:tr w:rsidR="00E554BB" w:rsidRPr="00420063" w:rsidTr="004F1F41">
        <w:tc>
          <w:tcPr>
            <w:tcW w:w="601"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2041" w:type="dxa"/>
          </w:tcPr>
          <w:p w:rsidR="00E554BB" w:rsidRPr="00420063" w:rsidRDefault="00E554BB">
            <w:pPr>
              <w:pStyle w:val="ConsPlusNormal"/>
              <w:rPr>
                <w:rFonts w:ascii="Liberation Serif" w:hAnsi="Liberation Serif"/>
                <w:sz w:val="24"/>
                <w:szCs w:val="24"/>
              </w:rPr>
            </w:pPr>
          </w:p>
        </w:tc>
        <w:tc>
          <w:tcPr>
            <w:tcW w:w="2039" w:type="dxa"/>
          </w:tcPr>
          <w:p w:rsidR="00E554BB" w:rsidRPr="00420063" w:rsidRDefault="00E554BB">
            <w:pPr>
              <w:pStyle w:val="ConsPlusNormal"/>
              <w:rPr>
                <w:rFonts w:ascii="Liberation Serif" w:hAnsi="Liberation Serif"/>
                <w:sz w:val="24"/>
                <w:szCs w:val="24"/>
              </w:rPr>
            </w:pPr>
          </w:p>
        </w:tc>
      </w:tr>
      <w:tr w:rsidR="00E554BB" w:rsidRPr="00420063" w:rsidTr="004F1F41">
        <w:tc>
          <w:tcPr>
            <w:tcW w:w="601"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2041" w:type="dxa"/>
          </w:tcPr>
          <w:p w:rsidR="00E554BB" w:rsidRPr="00420063" w:rsidRDefault="00E554BB">
            <w:pPr>
              <w:pStyle w:val="ConsPlusNormal"/>
              <w:rPr>
                <w:rFonts w:ascii="Liberation Serif" w:hAnsi="Liberation Serif"/>
                <w:sz w:val="24"/>
                <w:szCs w:val="24"/>
              </w:rPr>
            </w:pPr>
          </w:p>
        </w:tc>
        <w:tc>
          <w:tcPr>
            <w:tcW w:w="2039" w:type="dxa"/>
          </w:tcPr>
          <w:p w:rsidR="00E554BB" w:rsidRPr="00420063" w:rsidRDefault="00E554BB">
            <w:pPr>
              <w:pStyle w:val="ConsPlusNormal"/>
              <w:rPr>
                <w:rFonts w:ascii="Liberation Serif" w:hAnsi="Liberation Serif"/>
                <w:sz w:val="24"/>
                <w:szCs w:val="24"/>
              </w:rPr>
            </w:pPr>
          </w:p>
        </w:tc>
      </w:tr>
      <w:tr w:rsidR="00E554BB" w:rsidRPr="00420063" w:rsidTr="004F1F41">
        <w:tc>
          <w:tcPr>
            <w:tcW w:w="601"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2041" w:type="dxa"/>
          </w:tcPr>
          <w:p w:rsidR="00E554BB" w:rsidRPr="00420063" w:rsidRDefault="00E554BB">
            <w:pPr>
              <w:pStyle w:val="ConsPlusNormal"/>
              <w:rPr>
                <w:rFonts w:ascii="Liberation Serif" w:hAnsi="Liberation Serif"/>
                <w:sz w:val="24"/>
                <w:szCs w:val="24"/>
              </w:rPr>
            </w:pPr>
          </w:p>
        </w:tc>
        <w:tc>
          <w:tcPr>
            <w:tcW w:w="2039" w:type="dxa"/>
          </w:tcPr>
          <w:p w:rsidR="00E554BB" w:rsidRPr="00420063" w:rsidRDefault="00E554BB">
            <w:pPr>
              <w:pStyle w:val="ConsPlusNormal"/>
              <w:rPr>
                <w:rFonts w:ascii="Liberation Serif" w:hAnsi="Liberation Serif"/>
                <w:sz w:val="24"/>
                <w:szCs w:val="24"/>
              </w:rPr>
            </w:pPr>
          </w:p>
        </w:tc>
      </w:tr>
      <w:tr w:rsidR="00E554BB" w:rsidRPr="00420063" w:rsidTr="004F1F41">
        <w:tc>
          <w:tcPr>
            <w:tcW w:w="601"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2041" w:type="dxa"/>
          </w:tcPr>
          <w:p w:rsidR="00E554BB" w:rsidRPr="00420063" w:rsidRDefault="00E554BB">
            <w:pPr>
              <w:pStyle w:val="ConsPlusNormal"/>
              <w:rPr>
                <w:rFonts w:ascii="Liberation Serif" w:hAnsi="Liberation Serif"/>
                <w:sz w:val="24"/>
                <w:szCs w:val="24"/>
              </w:rPr>
            </w:pPr>
          </w:p>
        </w:tc>
        <w:tc>
          <w:tcPr>
            <w:tcW w:w="2039" w:type="dxa"/>
          </w:tcPr>
          <w:p w:rsidR="00E554BB" w:rsidRPr="00420063" w:rsidRDefault="00E554BB">
            <w:pPr>
              <w:pStyle w:val="ConsPlusNormal"/>
              <w:rPr>
                <w:rFonts w:ascii="Liberation Serif" w:hAnsi="Liberation Serif"/>
                <w:sz w:val="24"/>
                <w:szCs w:val="24"/>
              </w:rPr>
            </w:pPr>
          </w:p>
        </w:tc>
      </w:tr>
      <w:tr w:rsidR="00E554BB" w:rsidRPr="00420063" w:rsidTr="004F1F41">
        <w:tc>
          <w:tcPr>
            <w:tcW w:w="601"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2041" w:type="dxa"/>
          </w:tcPr>
          <w:p w:rsidR="00E554BB" w:rsidRPr="00420063" w:rsidRDefault="00E554BB">
            <w:pPr>
              <w:pStyle w:val="ConsPlusNormal"/>
              <w:rPr>
                <w:rFonts w:ascii="Liberation Serif" w:hAnsi="Liberation Serif"/>
                <w:sz w:val="24"/>
                <w:szCs w:val="24"/>
              </w:rPr>
            </w:pPr>
          </w:p>
        </w:tc>
        <w:tc>
          <w:tcPr>
            <w:tcW w:w="2039" w:type="dxa"/>
          </w:tcPr>
          <w:p w:rsidR="00E554BB" w:rsidRPr="00420063" w:rsidRDefault="00E554BB">
            <w:pPr>
              <w:pStyle w:val="ConsPlusNormal"/>
              <w:rPr>
                <w:rFonts w:ascii="Liberation Serif" w:hAnsi="Liberation Serif"/>
                <w:sz w:val="24"/>
                <w:szCs w:val="24"/>
              </w:rPr>
            </w:pPr>
          </w:p>
        </w:tc>
      </w:tr>
      <w:tr w:rsidR="00E554BB" w:rsidRPr="00420063" w:rsidTr="004F1F41">
        <w:tc>
          <w:tcPr>
            <w:tcW w:w="601"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2041" w:type="dxa"/>
          </w:tcPr>
          <w:p w:rsidR="00E554BB" w:rsidRPr="00420063" w:rsidRDefault="00E554BB">
            <w:pPr>
              <w:pStyle w:val="ConsPlusNormal"/>
              <w:rPr>
                <w:rFonts w:ascii="Liberation Serif" w:hAnsi="Liberation Serif"/>
                <w:sz w:val="24"/>
                <w:szCs w:val="24"/>
              </w:rPr>
            </w:pPr>
          </w:p>
        </w:tc>
        <w:tc>
          <w:tcPr>
            <w:tcW w:w="2039" w:type="dxa"/>
          </w:tcPr>
          <w:p w:rsidR="00E554BB" w:rsidRPr="00420063" w:rsidRDefault="00E554BB">
            <w:pPr>
              <w:pStyle w:val="ConsPlusNormal"/>
              <w:rPr>
                <w:rFonts w:ascii="Liberation Serif" w:hAnsi="Liberation Serif"/>
                <w:sz w:val="24"/>
                <w:szCs w:val="24"/>
              </w:rPr>
            </w:pPr>
          </w:p>
        </w:tc>
      </w:tr>
    </w:tbl>
    <w:p w:rsidR="00E554BB" w:rsidRPr="00420063" w:rsidRDefault="00E554BB">
      <w:pPr>
        <w:pStyle w:val="ConsPlusNormal"/>
        <w:jc w:val="both"/>
        <w:rPr>
          <w:rFonts w:ascii="Liberation Serif" w:hAnsi="Liberation Serif"/>
          <w:sz w:val="24"/>
          <w:szCs w:val="24"/>
        </w:rPr>
      </w:pPr>
    </w:p>
    <w:p w:rsidR="00E554BB" w:rsidRPr="00420063" w:rsidRDefault="00E554BB">
      <w:pPr>
        <w:pStyle w:val="ConsPlusNormal"/>
        <w:ind w:firstLine="540"/>
        <w:jc w:val="both"/>
        <w:rPr>
          <w:rFonts w:ascii="Liberation Serif" w:hAnsi="Liberation Serif"/>
          <w:sz w:val="24"/>
          <w:szCs w:val="24"/>
        </w:rPr>
      </w:pPr>
      <w:r w:rsidRPr="00420063">
        <w:rPr>
          <w:rFonts w:ascii="Liberation Serif" w:hAnsi="Liberation Serif"/>
          <w:sz w:val="24"/>
          <w:szCs w:val="24"/>
        </w:rPr>
        <w:t xml:space="preserve">* заполняется в случае, если участник слушаний является правообладателем объекта </w:t>
      </w:r>
      <w:r w:rsidRPr="00420063">
        <w:rPr>
          <w:rFonts w:ascii="Liberation Serif" w:hAnsi="Liberation Serif"/>
          <w:sz w:val="24"/>
          <w:szCs w:val="24"/>
        </w:rPr>
        <w:lastRenderedPageBreak/>
        <w:t>недвижимости, расположенного на территории, применительно к которой проводятся публичные слушания;</w:t>
      </w:r>
    </w:p>
    <w:p w:rsidR="00E554BB" w:rsidRPr="00420063" w:rsidRDefault="00E554BB">
      <w:pPr>
        <w:pStyle w:val="ConsPlusNormal"/>
        <w:spacing w:before="220"/>
        <w:ind w:firstLine="540"/>
        <w:jc w:val="both"/>
        <w:rPr>
          <w:rFonts w:ascii="Liberation Serif" w:hAnsi="Liberation Serif"/>
          <w:sz w:val="24"/>
          <w:szCs w:val="24"/>
        </w:rPr>
      </w:pPr>
      <w:r w:rsidRPr="00420063">
        <w:rPr>
          <w:rFonts w:ascii="Liberation Serif" w:hAnsi="Liberation Serif"/>
          <w:sz w:val="24"/>
          <w:szCs w:val="24"/>
        </w:rPr>
        <w:t>** заполняется при проведении публичных слушаний.</w:t>
      </w:r>
    </w:p>
    <w:p w:rsidR="00E554BB" w:rsidRDefault="00E554BB">
      <w:pPr>
        <w:pStyle w:val="ConsPlusNormal"/>
        <w:jc w:val="both"/>
        <w:rPr>
          <w:rFonts w:ascii="Liberation Serif" w:hAnsi="Liberation Serif"/>
          <w:sz w:val="24"/>
          <w:szCs w:val="24"/>
        </w:rPr>
      </w:pPr>
    </w:p>
    <w:p w:rsidR="00C302EE" w:rsidRPr="00420063" w:rsidRDefault="00C302EE">
      <w:pPr>
        <w:pStyle w:val="ConsPlusNormal"/>
        <w:jc w:val="both"/>
        <w:rPr>
          <w:rFonts w:ascii="Liberation Serif" w:hAnsi="Liberation Serif"/>
          <w:sz w:val="24"/>
          <w:szCs w:val="24"/>
        </w:rPr>
      </w:pPr>
    </w:p>
    <w:p w:rsidR="00E554BB" w:rsidRPr="00420063" w:rsidRDefault="00E554BB">
      <w:pPr>
        <w:pStyle w:val="ConsPlusNormal"/>
        <w:jc w:val="right"/>
        <w:outlineLvl w:val="1"/>
        <w:rPr>
          <w:rFonts w:ascii="Liberation Serif" w:hAnsi="Liberation Serif"/>
          <w:sz w:val="24"/>
          <w:szCs w:val="24"/>
        </w:rPr>
      </w:pPr>
      <w:r w:rsidRPr="00420063">
        <w:rPr>
          <w:rFonts w:ascii="Liberation Serif" w:hAnsi="Liberation Serif"/>
          <w:sz w:val="24"/>
          <w:szCs w:val="24"/>
        </w:rPr>
        <w:t>Приложение N 3</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к Положению</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об организации и проведении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общественных обсуждений 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публичных слушаний по вопросам</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градостроительной деятельности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на территории</w:t>
      </w:r>
    </w:p>
    <w:p w:rsidR="00E554BB" w:rsidRPr="00420063" w:rsidRDefault="00EB60A0">
      <w:pPr>
        <w:pStyle w:val="ConsPlusNormal"/>
        <w:jc w:val="right"/>
        <w:rPr>
          <w:rFonts w:ascii="Liberation Serif" w:hAnsi="Liberation Serif"/>
          <w:sz w:val="24"/>
          <w:szCs w:val="24"/>
        </w:rPr>
      </w:pPr>
      <w:r>
        <w:rPr>
          <w:rFonts w:ascii="Liberation Serif" w:hAnsi="Liberation Serif"/>
          <w:sz w:val="24"/>
          <w:szCs w:val="24"/>
        </w:rPr>
        <w:t>Невьянского городского округа</w:t>
      </w:r>
    </w:p>
    <w:p w:rsidR="00E554BB" w:rsidRPr="00420063" w:rsidRDefault="00E554BB">
      <w:pPr>
        <w:pStyle w:val="ConsPlusNormal"/>
        <w:jc w:val="both"/>
        <w:rPr>
          <w:rFonts w:ascii="Liberation Serif" w:hAnsi="Liberation Serif"/>
          <w:sz w:val="24"/>
          <w:szCs w:val="24"/>
        </w:rPr>
      </w:pPr>
    </w:p>
    <w:p w:rsidR="00E554BB" w:rsidRPr="00420063" w:rsidRDefault="00E554BB" w:rsidP="004F1F41">
      <w:pPr>
        <w:pStyle w:val="ConsPlusNonformat"/>
        <w:jc w:val="center"/>
        <w:rPr>
          <w:rFonts w:ascii="Liberation Serif" w:hAnsi="Liberation Serif"/>
          <w:sz w:val="24"/>
          <w:szCs w:val="24"/>
        </w:rPr>
      </w:pPr>
      <w:bookmarkStart w:id="8" w:name="P334"/>
      <w:bookmarkEnd w:id="8"/>
      <w:r w:rsidRPr="00420063">
        <w:rPr>
          <w:rFonts w:ascii="Liberation Serif" w:hAnsi="Liberation Serif"/>
          <w:sz w:val="24"/>
          <w:szCs w:val="24"/>
        </w:rPr>
        <w:t>Протокол</w:t>
      </w:r>
    </w:p>
    <w:p w:rsidR="00E554BB" w:rsidRPr="00420063" w:rsidRDefault="00E554BB" w:rsidP="00430F50">
      <w:pPr>
        <w:pStyle w:val="ConsPlusNonformat"/>
        <w:jc w:val="center"/>
        <w:rPr>
          <w:rFonts w:ascii="Liberation Serif" w:hAnsi="Liberation Serif"/>
          <w:sz w:val="24"/>
          <w:szCs w:val="24"/>
        </w:rPr>
      </w:pPr>
      <w:r w:rsidRPr="00420063">
        <w:rPr>
          <w:rFonts w:ascii="Liberation Serif" w:hAnsi="Liberation Serif"/>
          <w:sz w:val="24"/>
          <w:szCs w:val="24"/>
        </w:rPr>
        <w:t>общественных обсуждений/публичных слушаний по проекту</w:t>
      </w:r>
    </w:p>
    <w:p w:rsidR="00E554BB" w:rsidRPr="00420063" w:rsidRDefault="00E554BB" w:rsidP="00430F50">
      <w:pPr>
        <w:pStyle w:val="ConsPlusNonformat"/>
        <w:jc w:val="center"/>
        <w:rPr>
          <w:rFonts w:ascii="Liberation Serif" w:hAnsi="Liberation Serif"/>
          <w:sz w:val="24"/>
          <w:szCs w:val="24"/>
        </w:rPr>
      </w:pPr>
      <w:r w:rsidRPr="00420063">
        <w:rPr>
          <w:rFonts w:ascii="Liberation Serif" w:hAnsi="Liberation Serif"/>
          <w:sz w:val="24"/>
          <w:szCs w:val="24"/>
        </w:rPr>
        <w:t>(выбрать необходимое, ненужное исключить)</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___________________________________________________________________________</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___________________________________________________________________________</w:t>
      </w:r>
    </w:p>
    <w:p w:rsidR="00E554BB" w:rsidRPr="0068389A" w:rsidRDefault="00E554BB" w:rsidP="00430F50">
      <w:pPr>
        <w:pStyle w:val="ConsPlusNonformat"/>
        <w:jc w:val="center"/>
        <w:rPr>
          <w:rFonts w:ascii="Liberation Serif" w:hAnsi="Liberation Serif"/>
          <w:sz w:val="18"/>
          <w:szCs w:val="18"/>
        </w:rPr>
      </w:pPr>
      <w:r w:rsidRPr="0068389A">
        <w:rPr>
          <w:rFonts w:ascii="Liberation Serif" w:hAnsi="Liberation Serif"/>
          <w:sz w:val="18"/>
          <w:szCs w:val="18"/>
        </w:rPr>
        <w:t>(указывается наименование проекта, вынесенного на общественные обсуждения/</w:t>
      </w:r>
    </w:p>
    <w:p w:rsidR="00E554BB" w:rsidRPr="0068389A" w:rsidRDefault="00E554BB" w:rsidP="00430F50">
      <w:pPr>
        <w:pStyle w:val="ConsPlusNonformat"/>
        <w:jc w:val="center"/>
        <w:rPr>
          <w:rFonts w:ascii="Liberation Serif" w:hAnsi="Liberation Serif"/>
          <w:sz w:val="18"/>
          <w:szCs w:val="18"/>
        </w:rPr>
      </w:pPr>
      <w:r w:rsidRPr="0068389A">
        <w:rPr>
          <w:rFonts w:ascii="Liberation Serif" w:hAnsi="Liberation Serif"/>
          <w:sz w:val="18"/>
          <w:szCs w:val="18"/>
        </w:rPr>
        <w:t>публичные слушания)</w:t>
      </w:r>
    </w:p>
    <w:p w:rsidR="00E554BB" w:rsidRPr="00420063" w:rsidRDefault="00E554BB" w:rsidP="00430F50">
      <w:pPr>
        <w:pStyle w:val="ConsPlusNonformat"/>
        <w:jc w:val="right"/>
        <w:rPr>
          <w:rFonts w:ascii="Liberation Serif" w:hAnsi="Liberation Serif"/>
          <w:sz w:val="24"/>
          <w:szCs w:val="24"/>
        </w:rPr>
      </w:pPr>
      <w:r w:rsidRPr="00420063">
        <w:rPr>
          <w:rFonts w:ascii="Liberation Serif" w:hAnsi="Liberation Serif"/>
          <w:sz w:val="24"/>
          <w:szCs w:val="24"/>
        </w:rPr>
        <w:t xml:space="preserve">                                                  "__" ____________ 20__ г.</w:t>
      </w:r>
    </w:p>
    <w:p w:rsidR="00E554BB" w:rsidRPr="00420063" w:rsidRDefault="00E554BB" w:rsidP="00430F50">
      <w:pPr>
        <w:pStyle w:val="ConsPlusNonformat"/>
        <w:jc w:val="right"/>
        <w:rPr>
          <w:rFonts w:ascii="Liberation Serif" w:hAnsi="Liberation Serif"/>
          <w:sz w:val="24"/>
          <w:szCs w:val="24"/>
        </w:rPr>
      </w:pPr>
      <w:r w:rsidRPr="00420063">
        <w:rPr>
          <w:rFonts w:ascii="Liberation Serif" w:hAnsi="Liberation Serif"/>
          <w:sz w:val="24"/>
          <w:szCs w:val="24"/>
        </w:rPr>
        <w:t xml:space="preserve">                                                (дата оформления протокола.</w:t>
      </w:r>
    </w:p>
    <w:p w:rsidR="00E554BB" w:rsidRPr="00420063" w:rsidRDefault="00E554BB" w:rsidP="00430F50">
      <w:pPr>
        <w:pStyle w:val="ConsPlusNonformat"/>
        <w:jc w:val="right"/>
        <w:rPr>
          <w:rFonts w:ascii="Liberation Serif" w:hAnsi="Liberation Serif"/>
          <w:sz w:val="24"/>
          <w:szCs w:val="24"/>
        </w:rPr>
      </w:pPr>
      <w:r w:rsidRPr="00420063">
        <w:rPr>
          <w:rFonts w:ascii="Liberation Serif" w:hAnsi="Liberation Serif"/>
          <w:sz w:val="24"/>
          <w:szCs w:val="24"/>
        </w:rPr>
        <w:t xml:space="preserve">                                     В случае проведения публичных слушаний</w:t>
      </w:r>
    </w:p>
    <w:p w:rsidR="00E554BB" w:rsidRPr="00420063" w:rsidRDefault="00E554BB" w:rsidP="00430F50">
      <w:pPr>
        <w:pStyle w:val="ConsPlusNonformat"/>
        <w:jc w:val="right"/>
        <w:rPr>
          <w:rFonts w:ascii="Liberation Serif" w:hAnsi="Liberation Serif"/>
          <w:sz w:val="24"/>
          <w:szCs w:val="24"/>
        </w:rPr>
      </w:pPr>
      <w:r w:rsidRPr="00420063">
        <w:rPr>
          <w:rFonts w:ascii="Liberation Serif" w:hAnsi="Liberation Serif"/>
          <w:sz w:val="24"/>
          <w:szCs w:val="24"/>
        </w:rPr>
        <w:t xml:space="preserve">                                     указывается информация о дате, времени</w:t>
      </w:r>
    </w:p>
    <w:p w:rsidR="00E554BB" w:rsidRPr="00420063" w:rsidRDefault="00E554BB" w:rsidP="00430F50">
      <w:pPr>
        <w:pStyle w:val="ConsPlusNonformat"/>
        <w:jc w:val="right"/>
        <w:rPr>
          <w:rFonts w:ascii="Liberation Serif" w:hAnsi="Liberation Serif"/>
          <w:sz w:val="24"/>
          <w:szCs w:val="24"/>
        </w:rPr>
      </w:pPr>
      <w:r w:rsidRPr="00420063">
        <w:rPr>
          <w:rFonts w:ascii="Liberation Serif" w:hAnsi="Liberation Serif"/>
          <w:sz w:val="24"/>
          <w:szCs w:val="24"/>
        </w:rPr>
        <w:t xml:space="preserve">                                     и месте проведения собрания (собраний)</w:t>
      </w:r>
    </w:p>
    <w:p w:rsidR="00E554BB" w:rsidRDefault="00E554BB" w:rsidP="00430F50">
      <w:pPr>
        <w:pStyle w:val="ConsPlusNonformat"/>
        <w:jc w:val="right"/>
        <w:rPr>
          <w:rFonts w:ascii="Liberation Serif" w:hAnsi="Liberation Serif"/>
          <w:sz w:val="24"/>
          <w:szCs w:val="24"/>
        </w:rPr>
      </w:pPr>
      <w:r w:rsidRPr="00420063">
        <w:rPr>
          <w:rFonts w:ascii="Liberation Serif" w:hAnsi="Liberation Serif"/>
          <w:sz w:val="24"/>
          <w:szCs w:val="24"/>
        </w:rPr>
        <w:t xml:space="preserve">                                            </w:t>
      </w:r>
      <w:r w:rsidR="00267113">
        <w:rPr>
          <w:rFonts w:ascii="Liberation Serif" w:hAnsi="Liberation Serif"/>
          <w:sz w:val="24"/>
          <w:szCs w:val="24"/>
        </w:rPr>
        <w:t xml:space="preserve"> участников публичных слушаний)</w:t>
      </w:r>
    </w:p>
    <w:p w:rsidR="00267113" w:rsidRPr="00420063" w:rsidRDefault="00267113">
      <w:pPr>
        <w:pStyle w:val="ConsPlusNonformat"/>
        <w:jc w:val="both"/>
        <w:rPr>
          <w:rFonts w:ascii="Liberation Serif" w:hAnsi="Liberation Serif"/>
          <w:sz w:val="24"/>
          <w:szCs w:val="24"/>
        </w:rPr>
      </w:pPr>
    </w:p>
    <w:p w:rsidR="00E554BB" w:rsidRPr="00420063" w:rsidRDefault="002E3351" w:rsidP="00430F50">
      <w:pPr>
        <w:pStyle w:val="ConsPlusNonformat"/>
        <w:jc w:val="center"/>
        <w:rPr>
          <w:rFonts w:ascii="Liberation Serif" w:hAnsi="Liberation Serif"/>
          <w:sz w:val="24"/>
          <w:szCs w:val="24"/>
        </w:rPr>
      </w:pPr>
      <w:r>
        <w:rPr>
          <w:rFonts w:ascii="Liberation Serif" w:hAnsi="Liberation Serif"/>
          <w:sz w:val="24"/>
          <w:szCs w:val="24"/>
        </w:rPr>
        <w:t>Организатор</w:t>
      </w:r>
      <w:r w:rsidR="00E554BB" w:rsidRPr="00420063">
        <w:rPr>
          <w:rFonts w:ascii="Liberation Serif" w:hAnsi="Liberation Serif"/>
          <w:sz w:val="24"/>
          <w:szCs w:val="24"/>
        </w:rPr>
        <w:t>ом общественных обсуждений/публичных слушаний назначен</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__________________________________________________________________________</w:t>
      </w:r>
    </w:p>
    <w:p w:rsidR="00E554BB" w:rsidRPr="0068389A" w:rsidRDefault="00E554BB" w:rsidP="00C5478A">
      <w:pPr>
        <w:pStyle w:val="ConsPlusNonformat"/>
        <w:jc w:val="center"/>
        <w:rPr>
          <w:rFonts w:ascii="Liberation Serif" w:hAnsi="Liberation Serif"/>
          <w:sz w:val="18"/>
          <w:szCs w:val="18"/>
        </w:rPr>
      </w:pPr>
      <w:r w:rsidRPr="0068389A">
        <w:rPr>
          <w:rFonts w:ascii="Liberation Serif" w:hAnsi="Liberation Serif"/>
          <w:sz w:val="18"/>
          <w:szCs w:val="18"/>
        </w:rPr>
        <w:t>(указывается уполномоченный на проведение общественных обсуждений/</w:t>
      </w:r>
    </w:p>
    <w:p w:rsidR="00E554BB" w:rsidRPr="0068389A" w:rsidRDefault="00E554BB" w:rsidP="00C5478A">
      <w:pPr>
        <w:pStyle w:val="ConsPlusNonformat"/>
        <w:jc w:val="center"/>
        <w:rPr>
          <w:rFonts w:ascii="Liberation Serif" w:hAnsi="Liberation Serif"/>
          <w:sz w:val="18"/>
          <w:szCs w:val="18"/>
        </w:rPr>
      </w:pPr>
      <w:r w:rsidRPr="0068389A">
        <w:rPr>
          <w:rFonts w:ascii="Liberation Serif" w:hAnsi="Liberation Serif"/>
          <w:sz w:val="18"/>
          <w:szCs w:val="18"/>
        </w:rPr>
        <w:t>публичных слушаний орган)</w:t>
      </w:r>
    </w:p>
    <w:p w:rsidR="00E554BB" w:rsidRPr="00420063" w:rsidRDefault="00E554BB" w:rsidP="00430F50">
      <w:pPr>
        <w:pStyle w:val="ConsPlusNonformat"/>
        <w:jc w:val="center"/>
        <w:rPr>
          <w:rFonts w:ascii="Liberation Serif" w:hAnsi="Liberation Serif"/>
          <w:sz w:val="24"/>
          <w:szCs w:val="24"/>
        </w:rPr>
      </w:pPr>
      <w:r w:rsidRPr="00420063">
        <w:rPr>
          <w:rFonts w:ascii="Liberation Serif" w:hAnsi="Liberation Serif"/>
          <w:sz w:val="24"/>
          <w:szCs w:val="24"/>
        </w:rPr>
        <w:t>Оповещение о начале общественных обсуждений, публичных слушаний</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___________________________________________________________________________</w:t>
      </w:r>
    </w:p>
    <w:p w:rsidR="00E554BB" w:rsidRPr="0068389A" w:rsidRDefault="00E554BB" w:rsidP="00C5478A">
      <w:pPr>
        <w:pStyle w:val="ConsPlusNonformat"/>
        <w:jc w:val="center"/>
        <w:rPr>
          <w:rFonts w:ascii="Liberation Serif" w:hAnsi="Liberation Serif"/>
          <w:sz w:val="18"/>
          <w:szCs w:val="18"/>
        </w:rPr>
      </w:pPr>
      <w:r w:rsidRPr="0068389A">
        <w:rPr>
          <w:rFonts w:ascii="Liberation Serif" w:hAnsi="Liberation Serif"/>
          <w:sz w:val="18"/>
          <w:szCs w:val="18"/>
        </w:rPr>
        <w:t>(указывается информация, содержащаяся в опубликованном оповещении,</w:t>
      </w:r>
    </w:p>
    <w:p w:rsidR="00C5478A" w:rsidRPr="0068389A" w:rsidRDefault="00E554BB" w:rsidP="0068389A">
      <w:pPr>
        <w:pStyle w:val="ConsPlusNonformat"/>
        <w:jc w:val="center"/>
        <w:rPr>
          <w:rFonts w:ascii="Liberation Serif" w:hAnsi="Liberation Serif"/>
          <w:sz w:val="18"/>
          <w:szCs w:val="18"/>
        </w:rPr>
      </w:pPr>
      <w:r w:rsidRPr="0068389A">
        <w:rPr>
          <w:rFonts w:ascii="Liberation Serif" w:hAnsi="Liberation Serif"/>
          <w:sz w:val="18"/>
          <w:szCs w:val="18"/>
        </w:rPr>
        <w:t>дат</w:t>
      </w:r>
      <w:r w:rsidR="00C5478A" w:rsidRPr="0068389A">
        <w:rPr>
          <w:rFonts w:ascii="Liberation Serif" w:hAnsi="Liberation Serif"/>
          <w:sz w:val="18"/>
          <w:szCs w:val="18"/>
        </w:rPr>
        <w:t>а и источник его опубликования)</w:t>
      </w:r>
    </w:p>
    <w:p w:rsidR="00E554BB" w:rsidRPr="00420063" w:rsidRDefault="004F1F41" w:rsidP="00430F50">
      <w:pPr>
        <w:pStyle w:val="ConsPlusNonformat"/>
        <w:jc w:val="center"/>
        <w:rPr>
          <w:rFonts w:ascii="Liberation Serif" w:hAnsi="Liberation Serif"/>
          <w:sz w:val="24"/>
          <w:szCs w:val="24"/>
        </w:rPr>
      </w:pPr>
      <w:r>
        <w:rPr>
          <w:rFonts w:ascii="Liberation Serif" w:hAnsi="Liberation Serif"/>
          <w:sz w:val="24"/>
          <w:szCs w:val="24"/>
        </w:rPr>
        <w:t xml:space="preserve">В течение всего </w:t>
      </w:r>
      <w:r w:rsidR="00E554BB" w:rsidRPr="00420063">
        <w:rPr>
          <w:rFonts w:ascii="Liberation Serif" w:hAnsi="Liberation Serif"/>
          <w:sz w:val="24"/>
          <w:szCs w:val="24"/>
        </w:rPr>
        <w:t>периода проведения об</w:t>
      </w:r>
      <w:r w:rsidR="00C5478A">
        <w:rPr>
          <w:rFonts w:ascii="Liberation Serif" w:hAnsi="Liberation Serif"/>
          <w:sz w:val="24"/>
          <w:szCs w:val="24"/>
        </w:rPr>
        <w:t xml:space="preserve">щественных обсуждений/публичных </w:t>
      </w:r>
      <w:r w:rsidR="00E554BB" w:rsidRPr="00420063">
        <w:rPr>
          <w:rFonts w:ascii="Liberation Serif" w:hAnsi="Liberation Serif"/>
          <w:sz w:val="24"/>
          <w:szCs w:val="24"/>
        </w:rPr>
        <w:t>слушаний __________________________________________________________________</w:t>
      </w:r>
    </w:p>
    <w:p w:rsidR="00E554BB" w:rsidRPr="00420063" w:rsidRDefault="00E554BB" w:rsidP="00C5478A">
      <w:pPr>
        <w:pStyle w:val="ConsPlusNonformat"/>
        <w:jc w:val="center"/>
        <w:rPr>
          <w:rFonts w:ascii="Liberation Serif" w:hAnsi="Liberation Serif"/>
          <w:sz w:val="24"/>
          <w:szCs w:val="24"/>
        </w:rPr>
      </w:pPr>
      <w:r w:rsidRPr="00420063">
        <w:rPr>
          <w:rFonts w:ascii="Liberation Serif" w:hAnsi="Liberation Serif"/>
          <w:sz w:val="24"/>
          <w:szCs w:val="24"/>
        </w:rPr>
        <w:t>(информация о сроке, в течение которого принимались предложения и замечания</w:t>
      </w:r>
    </w:p>
    <w:p w:rsidR="00E554BB" w:rsidRPr="00420063" w:rsidRDefault="00E554BB" w:rsidP="004F1F41">
      <w:pPr>
        <w:pStyle w:val="ConsPlusNonformat"/>
        <w:jc w:val="both"/>
        <w:rPr>
          <w:rFonts w:ascii="Liberation Serif" w:hAnsi="Liberation Serif"/>
          <w:sz w:val="24"/>
          <w:szCs w:val="24"/>
        </w:rPr>
      </w:pPr>
      <w:r w:rsidRPr="00420063">
        <w:rPr>
          <w:rFonts w:ascii="Liberation Serif" w:hAnsi="Liberation Serif"/>
          <w:sz w:val="24"/>
          <w:szCs w:val="24"/>
        </w:rPr>
        <w:t xml:space="preserve">     участников по проекту общественных обсуждений/публичных слушаний)</w:t>
      </w:r>
    </w:p>
    <w:p w:rsidR="00E554BB" w:rsidRPr="00420063" w:rsidRDefault="00E554BB" w:rsidP="004F1F41">
      <w:pPr>
        <w:pStyle w:val="ConsPlusNonformat"/>
        <w:jc w:val="both"/>
        <w:rPr>
          <w:rFonts w:ascii="Liberation Serif" w:hAnsi="Liberation Serif"/>
          <w:sz w:val="24"/>
          <w:szCs w:val="24"/>
        </w:rPr>
      </w:pPr>
      <w:r w:rsidRPr="00420063">
        <w:rPr>
          <w:rFonts w:ascii="Liberation Serif" w:hAnsi="Liberation Serif"/>
          <w:sz w:val="24"/>
          <w:szCs w:val="24"/>
        </w:rPr>
        <w:t>зарегистрировано _______________________ предложений и за</w:t>
      </w:r>
      <w:r w:rsidR="00C5478A">
        <w:rPr>
          <w:rFonts w:ascii="Liberation Serif" w:hAnsi="Liberation Serif"/>
          <w:sz w:val="24"/>
          <w:szCs w:val="24"/>
        </w:rPr>
        <w:t xml:space="preserve">мечаний участников </w:t>
      </w:r>
      <w:r w:rsidR="004F1F41">
        <w:rPr>
          <w:rFonts w:ascii="Liberation Serif" w:hAnsi="Liberation Serif"/>
          <w:sz w:val="24"/>
          <w:szCs w:val="24"/>
        </w:rPr>
        <w:t xml:space="preserve">общественных </w:t>
      </w:r>
      <w:r w:rsidRPr="00420063">
        <w:rPr>
          <w:rFonts w:ascii="Liberation Serif" w:hAnsi="Liberation Serif"/>
          <w:sz w:val="24"/>
          <w:szCs w:val="24"/>
        </w:rPr>
        <w:t>обсуждений, публичных слушаний</w:t>
      </w:r>
      <w:r w:rsidR="00C5478A">
        <w:rPr>
          <w:rFonts w:ascii="Liberation Serif" w:hAnsi="Liberation Serif"/>
          <w:sz w:val="24"/>
          <w:szCs w:val="24"/>
        </w:rPr>
        <w:t xml:space="preserve"> с разделением на предложения и </w:t>
      </w:r>
      <w:r w:rsidR="00267113">
        <w:rPr>
          <w:rFonts w:ascii="Liberation Serif" w:hAnsi="Liberation Serif"/>
          <w:sz w:val="24"/>
          <w:szCs w:val="24"/>
        </w:rPr>
        <w:t xml:space="preserve">замечания граждан, </w:t>
      </w:r>
      <w:r w:rsidRPr="00420063">
        <w:rPr>
          <w:rFonts w:ascii="Liberation Serif" w:hAnsi="Liberation Serif"/>
          <w:sz w:val="24"/>
          <w:szCs w:val="24"/>
        </w:rPr>
        <w:t>являющихс</w:t>
      </w:r>
      <w:r w:rsidR="00267113">
        <w:rPr>
          <w:rFonts w:ascii="Liberation Serif" w:hAnsi="Liberation Serif"/>
          <w:sz w:val="24"/>
          <w:szCs w:val="24"/>
        </w:rPr>
        <w:t xml:space="preserve">я   участниками общественных </w:t>
      </w:r>
      <w:r w:rsidR="00C5478A">
        <w:rPr>
          <w:rFonts w:ascii="Liberation Serif" w:hAnsi="Liberation Serif"/>
          <w:sz w:val="24"/>
          <w:szCs w:val="24"/>
        </w:rPr>
        <w:t xml:space="preserve">обсуждений, </w:t>
      </w:r>
      <w:r w:rsidR="00267113">
        <w:rPr>
          <w:rFonts w:ascii="Liberation Serif" w:hAnsi="Liberation Serif"/>
          <w:sz w:val="24"/>
          <w:szCs w:val="24"/>
        </w:rPr>
        <w:t xml:space="preserve">публичных слушаний и постоянно проживающих на территории, </w:t>
      </w:r>
      <w:r w:rsidR="00C5478A">
        <w:rPr>
          <w:rFonts w:ascii="Liberation Serif" w:hAnsi="Liberation Serif"/>
          <w:sz w:val="24"/>
          <w:szCs w:val="24"/>
        </w:rPr>
        <w:t xml:space="preserve">в пределах </w:t>
      </w:r>
      <w:r w:rsidRPr="00420063">
        <w:rPr>
          <w:rFonts w:ascii="Liberation Serif" w:hAnsi="Liberation Serif"/>
          <w:sz w:val="24"/>
          <w:szCs w:val="24"/>
        </w:rPr>
        <w:t>которой   проводятся</w:t>
      </w:r>
      <w:r w:rsidR="00267113">
        <w:rPr>
          <w:rFonts w:ascii="Liberation Serif" w:hAnsi="Liberation Serif"/>
          <w:sz w:val="24"/>
          <w:szCs w:val="24"/>
        </w:rPr>
        <w:t xml:space="preserve">   общественные обсуждения, публичные слушания, </w:t>
      </w:r>
      <w:r w:rsidR="001A5EE6">
        <w:rPr>
          <w:rFonts w:ascii="Liberation Serif" w:hAnsi="Liberation Serif"/>
          <w:sz w:val="24"/>
          <w:szCs w:val="24"/>
        </w:rPr>
        <w:t xml:space="preserve">и </w:t>
      </w:r>
      <w:r w:rsidR="00A155C1">
        <w:rPr>
          <w:rFonts w:ascii="Liberation Serif" w:hAnsi="Liberation Serif"/>
          <w:sz w:val="24"/>
          <w:szCs w:val="24"/>
        </w:rPr>
        <w:t xml:space="preserve">предложения </w:t>
      </w:r>
      <w:r w:rsidRPr="00420063">
        <w:rPr>
          <w:rFonts w:ascii="Liberation Serif" w:hAnsi="Liberation Serif"/>
          <w:sz w:val="24"/>
          <w:szCs w:val="24"/>
        </w:rPr>
        <w:t>и замечания иных участников общ</w:t>
      </w:r>
      <w:r w:rsidR="00C5478A">
        <w:rPr>
          <w:rFonts w:ascii="Liberation Serif" w:hAnsi="Liberation Serif"/>
          <w:sz w:val="24"/>
          <w:szCs w:val="24"/>
        </w:rPr>
        <w:t xml:space="preserve">ественных обсуждений, публичных </w:t>
      </w:r>
      <w:r w:rsidRPr="00420063">
        <w:rPr>
          <w:rFonts w:ascii="Liberation Serif" w:hAnsi="Liberation Serif"/>
          <w:sz w:val="24"/>
          <w:szCs w:val="24"/>
        </w:rPr>
        <w:t>слушаний.</w:t>
      </w:r>
    </w:p>
    <w:p w:rsidR="00E554BB" w:rsidRPr="00420063" w:rsidRDefault="00E554BB" w:rsidP="0068389A">
      <w:pPr>
        <w:pStyle w:val="ConsPlusNonformat"/>
        <w:jc w:val="center"/>
        <w:rPr>
          <w:rFonts w:ascii="Liberation Serif" w:hAnsi="Liberation Serif"/>
          <w:sz w:val="24"/>
          <w:szCs w:val="24"/>
        </w:rPr>
      </w:pPr>
      <w:r w:rsidRPr="00420063">
        <w:rPr>
          <w:rFonts w:ascii="Liberation Serif" w:hAnsi="Liberation Serif"/>
          <w:sz w:val="24"/>
          <w:szCs w:val="24"/>
        </w:rPr>
        <w:t>(информация о количестве зарегистрированных замечаниях и предложениях)</w:t>
      </w:r>
    </w:p>
    <w:p w:rsidR="00E554BB" w:rsidRPr="00420063" w:rsidRDefault="0068389A" w:rsidP="0068389A">
      <w:pPr>
        <w:pStyle w:val="ConsPlusNonformat"/>
        <w:jc w:val="both"/>
        <w:rPr>
          <w:rFonts w:ascii="Liberation Serif" w:hAnsi="Liberation Serif"/>
          <w:sz w:val="24"/>
          <w:szCs w:val="24"/>
        </w:rPr>
      </w:pPr>
      <w:r>
        <w:rPr>
          <w:rFonts w:ascii="Liberation Serif" w:hAnsi="Liberation Serif"/>
          <w:sz w:val="24"/>
          <w:szCs w:val="24"/>
        </w:rPr>
        <w:t xml:space="preserve">     </w:t>
      </w:r>
      <w:r w:rsidR="00267113">
        <w:rPr>
          <w:rFonts w:ascii="Liberation Serif" w:hAnsi="Liberation Serif"/>
          <w:sz w:val="24"/>
          <w:szCs w:val="24"/>
        </w:rPr>
        <w:t xml:space="preserve">К протоколу </w:t>
      </w:r>
      <w:r w:rsidR="00E554BB" w:rsidRPr="00420063">
        <w:rPr>
          <w:rFonts w:ascii="Liberation Serif" w:hAnsi="Liberation Serif"/>
          <w:sz w:val="24"/>
          <w:szCs w:val="24"/>
        </w:rPr>
        <w:t>общественн</w:t>
      </w:r>
      <w:r w:rsidR="00267113">
        <w:rPr>
          <w:rFonts w:ascii="Liberation Serif" w:hAnsi="Liberation Serif"/>
          <w:sz w:val="24"/>
          <w:szCs w:val="24"/>
        </w:rPr>
        <w:t xml:space="preserve">ых обсуждений/публичных слушаний </w:t>
      </w:r>
      <w:r w:rsidR="00C5478A">
        <w:rPr>
          <w:rFonts w:ascii="Liberation Serif" w:hAnsi="Liberation Serif"/>
          <w:sz w:val="24"/>
          <w:szCs w:val="24"/>
        </w:rPr>
        <w:t xml:space="preserve">прилагается </w:t>
      </w:r>
      <w:r w:rsidR="00267113">
        <w:rPr>
          <w:rFonts w:ascii="Liberation Serif" w:hAnsi="Liberation Serif"/>
          <w:sz w:val="24"/>
          <w:szCs w:val="24"/>
        </w:rPr>
        <w:t xml:space="preserve">перечень принявших </w:t>
      </w:r>
      <w:r w:rsidR="00E554BB" w:rsidRPr="00420063">
        <w:rPr>
          <w:rFonts w:ascii="Liberation Serif" w:hAnsi="Liberation Serif"/>
          <w:sz w:val="24"/>
          <w:szCs w:val="24"/>
        </w:rPr>
        <w:t xml:space="preserve">участие в рассмотрении </w:t>
      </w:r>
      <w:r w:rsidR="00C5478A">
        <w:rPr>
          <w:rFonts w:ascii="Liberation Serif" w:hAnsi="Liberation Serif"/>
          <w:sz w:val="24"/>
          <w:szCs w:val="24"/>
        </w:rPr>
        <w:t xml:space="preserve">проекта участников общественных </w:t>
      </w:r>
      <w:r w:rsidR="00267113">
        <w:rPr>
          <w:rFonts w:ascii="Liberation Serif" w:hAnsi="Liberation Serif"/>
          <w:sz w:val="24"/>
          <w:szCs w:val="24"/>
        </w:rPr>
        <w:t xml:space="preserve">обсуждений/публичных слушаний, </w:t>
      </w:r>
      <w:r w:rsidR="00E554BB" w:rsidRPr="00420063">
        <w:rPr>
          <w:rFonts w:ascii="Liberation Serif" w:hAnsi="Liberation Serif"/>
          <w:sz w:val="24"/>
          <w:szCs w:val="24"/>
        </w:rPr>
        <w:t>включающ</w:t>
      </w:r>
      <w:r w:rsidR="00C5478A">
        <w:rPr>
          <w:rFonts w:ascii="Liberation Serif" w:hAnsi="Liberation Serif"/>
          <w:sz w:val="24"/>
          <w:szCs w:val="24"/>
        </w:rPr>
        <w:t xml:space="preserve">ий   сведения   об   участниках </w:t>
      </w:r>
      <w:r w:rsidR="00E554BB" w:rsidRPr="00420063">
        <w:rPr>
          <w:rFonts w:ascii="Liberation Serif" w:hAnsi="Liberation Serif"/>
          <w:sz w:val="24"/>
          <w:szCs w:val="24"/>
        </w:rPr>
        <w:t>общественных обсуждений/публичных слушаний.</w:t>
      </w:r>
    </w:p>
    <w:p w:rsidR="00E554BB" w:rsidRPr="00420063" w:rsidRDefault="00E554BB">
      <w:pPr>
        <w:pStyle w:val="ConsPlusNonformat"/>
        <w:jc w:val="both"/>
        <w:rPr>
          <w:rFonts w:ascii="Liberation Serif" w:hAnsi="Liberation Serif"/>
          <w:sz w:val="24"/>
          <w:szCs w:val="24"/>
        </w:rPr>
      </w:pPr>
    </w:p>
    <w:p w:rsidR="00E554BB" w:rsidRPr="00420063" w:rsidRDefault="00670C32">
      <w:pPr>
        <w:pStyle w:val="ConsPlusNonformat"/>
        <w:jc w:val="both"/>
        <w:rPr>
          <w:rFonts w:ascii="Liberation Serif" w:hAnsi="Liberation Serif"/>
          <w:sz w:val="24"/>
          <w:szCs w:val="24"/>
        </w:rPr>
      </w:pPr>
      <w:r>
        <w:rPr>
          <w:rFonts w:ascii="Liberation Serif" w:hAnsi="Liberation Serif"/>
          <w:sz w:val="24"/>
          <w:szCs w:val="24"/>
        </w:rPr>
        <w:t>Руководитель</w:t>
      </w:r>
      <w:r w:rsidR="00E554BB" w:rsidRPr="00420063">
        <w:rPr>
          <w:rFonts w:ascii="Liberation Serif" w:hAnsi="Liberation Serif"/>
          <w:sz w:val="24"/>
          <w:szCs w:val="24"/>
        </w:rPr>
        <w:t xml:space="preserve"> публичных слушаний</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lastRenderedPageBreak/>
        <w:t>(должность)/Руководитель</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общественных обсуждений</w:t>
      </w:r>
    </w:p>
    <w:p w:rsidR="00E554BB" w:rsidRPr="00420063" w:rsidRDefault="00033390">
      <w:pPr>
        <w:pStyle w:val="ConsPlusNonformat"/>
        <w:jc w:val="both"/>
        <w:rPr>
          <w:rFonts w:ascii="Liberation Serif" w:hAnsi="Liberation Serif"/>
          <w:sz w:val="24"/>
          <w:szCs w:val="24"/>
        </w:rPr>
      </w:pPr>
      <w:r>
        <w:rPr>
          <w:rFonts w:ascii="Liberation Serif" w:hAnsi="Liberation Serif"/>
          <w:sz w:val="24"/>
          <w:szCs w:val="24"/>
        </w:rPr>
        <w:t>(должность)</w:t>
      </w:r>
      <w:r w:rsidR="001A5EE6">
        <w:rPr>
          <w:rFonts w:ascii="Liberation Serif" w:hAnsi="Liberation Serif"/>
          <w:sz w:val="24"/>
          <w:szCs w:val="24"/>
        </w:rPr>
        <w:t xml:space="preserve">     </w:t>
      </w:r>
      <w:r w:rsidR="00E554BB" w:rsidRPr="00420063">
        <w:rPr>
          <w:rFonts w:ascii="Liberation Serif" w:hAnsi="Liberation Serif"/>
          <w:sz w:val="24"/>
          <w:szCs w:val="24"/>
        </w:rPr>
        <w:t xml:space="preserve">                                     </w:t>
      </w:r>
      <w:r w:rsidR="0068389A">
        <w:rPr>
          <w:rFonts w:ascii="Liberation Serif" w:hAnsi="Liberation Serif"/>
          <w:sz w:val="24"/>
          <w:szCs w:val="24"/>
        </w:rPr>
        <w:t xml:space="preserve">                                                    </w:t>
      </w:r>
      <w:r w:rsidR="00E554BB" w:rsidRPr="00420063">
        <w:rPr>
          <w:rFonts w:ascii="Liberation Serif" w:hAnsi="Liberation Serif"/>
          <w:sz w:val="24"/>
          <w:szCs w:val="24"/>
        </w:rPr>
        <w:t xml:space="preserve">  _________________</w:t>
      </w:r>
    </w:p>
    <w:p w:rsidR="00E554BB" w:rsidRPr="0068389A" w:rsidRDefault="00E554BB">
      <w:pPr>
        <w:pStyle w:val="ConsPlusNonformat"/>
        <w:jc w:val="both"/>
        <w:rPr>
          <w:rFonts w:ascii="Liberation Serif" w:hAnsi="Liberation Serif"/>
          <w:sz w:val="16"/>
          <w:szCs w:val="16"/>
        </w:rPr>
      </w:pPr>
      <w:r w:rsidRPr="00420063">
        <w:rPr>
          <w:rFonts w:ascii="Liberation Serif" w:hAnsi="Liberation Serif"/>
          <w:sz w:val="24"/>
          <w:szCs w:val="24"/>
        </w:rPr>
        <w:t xml:space="preserve">                                                              </w:t>
      </w:r>
      <w:r w:rsidR="0068389A">
        <w:rPr>
          <w:rFonts w:ascii="Liberation Serif" w:hAnsi="Liberation Serif"/>
          <w:sz w:val="24"/>
          <w:szCs w:val="24"/>
        </w:rPr>
        <w:t xml:space="preserve">                                                                     </w:t>
      </w:r>
      <w:r w:rsidRPr="0068389A">
        <w:rPr>
          <w:rFonts w:ascii="Liberation Serif" w:hAnsi="Liberation Serif"/>
          <w:sz w:val="16"/>
          <w:szCs w:val="16"/>
        </w:rPr>
        <w:t>(подпись)</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Секретарь публичных слушаний,</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 xml:space="preserve">общественных обсуждений                                  </w:t>
      </w:r>
      <w:r w:rsidR="0068389A">
        <w:rPr>
          <w:rFonts w:ascii="Liberation Serif" w:hAnsi="Liberation Serif"/>
          <w:sz w:val="24"/>
          <w:szCs w:val="24"/>
        </w:rPr>
        <w:t xml:space="preserve">                                   </w:t>
      </w:r>
      <w:r w:rsidRPr="00420063">
        <w:rPr>
          <w:rFonts w:ascii="Liberation Serif" w:hAnsi="Liberation Serif"/>
          <w:sz w:val="24"/>
          <w:szCs w:val="24"/>
        </w:rPr>
        <w:t>__________________</w:t>
      </w:r>
    </w:p>
    <w:p w:rsidR="00E554BB" w:rsidRPr="0068389A" w:rsidRDefault="00E554BB" w:rsidP="0068389A">
      <w:pPr>
        <w:pStyle w:val="ConsPlusNonformat"/>
        <w:jc w:val="both"/>
        <w:rPr>
          <w:rFonts w:ascii="Liberation Serif" w:hAnsi="Liberation Serif"/>
          <w:sz w:val="16"/>
          <w:szCs w:val="16"/>
        </w:rPr>
      </w:pPr>
      <w:r w:rsidRPr="00420063">
        <w:rPr>
          <w:rFonts w:ascii="Liberation Serif" w:hAnsi="Liberation Serif"/>
          <w:sz w:val="24"/>
          <w:szCs w:val="24"/>
        </w:rPr>
        <w:t xml:space="preserve">                                                           </w:t>
      </w:r>
      <w:r w:rsidR="0068389A">
        <w:rPr>
          <w:rFonts w:ascii="Liberation Serif" w:hAnsi="Liberation Serif"/>
          <w:sz w:val="24"/>
          <w:szCs w:val="24"/>
        </w:rPr>
        <w:t xml:space="preserve">                                                                     </w:t>
      </w:r>
      <w:r w:rsidRPr="00420063">
        <w:rPr>
          <w:rFonts w:ascii="Liberation Serif" w:hAnsi="Liberation Serif"/>
          <w:sz w:val="24"/>
          <w:szCs w:val="24"/>
        </w:rPr>
        <w:t xml:space="preserve">  </w:t>
      </w:r>
      <w:r w:rsidRPr="0068389A">
        <w:rPr>
          <w:rFonts w:ascii="Liberation Serif" w:hAnsi="Liberation Serif"/>
          <w:sz w:val="16"/>
          <w:szCs w:val="16"/>
        </w:rPr>
        <w:t>(подпись)</w:t>
      </w:r>
    </w:p>
    <w:p w:rsidR="00E554BB" w:rsidRPr="00420063" w:rsidRDefault="00E554BB">
      <w:pPr>
        <w:pStyle w:val="ConsPlusNormal"/>
        <w:jc w:val="right"/>
        <w:outlineLvl w:val="1"/>
        <w:rPr>
          <w:rFonts w:ascii="Liberation Serif" w:hAnsi="Liberation Serif"/>
          <w:sz w:val="24"/>
          <w:szCs w:val="24"/>
        </w:rPr>
      </w:pPr>
      <w:r w:rsidRPr="00420063">
        <w:rPr>
          <w:rFonts w:ascii="Liberation Serif" w:hAnsi="Liberation Serif"/>
          <w:sz w:val="24"/>
          <w:szCs w:val="24"/>
        </w:rPr>
        <w:t>Приложение N 4</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к Положению</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об организации и проведении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общественных обсуждений 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публичных слушаний по вопросам</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градостроительной деятельности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на территории</w:t>
      </w:r>
    </w:p>
    <w:p w:rsidR="00E554BB" w:rsidRPr="00420063" w:rsidRDefault="00EB60A0">
      <w:pPr>
        <w:pStyle w:val="ConsPlusNormal"/>
        <w:jc w:val="right"/>
        <w:rPr>
          <w:rFonts w:ascii="Liberation Serif" w:hAnsi="Liberation Serif"/>
          <w:sz w:val="24"/>
          <w:szCs w:val="24"/>
        </w:rPr>
      </w:pPr>
      <w:r>
        <w:rPr>
          <w:rFonts w:ascii="Liberation Serif" w:hAnsi="Liberation Serif"/>
          <w:sz w:val="24"/>
          <w:szCs w:val="24"/>
        </w:rPr>
        <w:t>Невьянского городского округа</w:t>
      </w:r>
    </w:p>
    <w:p w:rsidR="00E554BB" w:rsidRPr="00420063" w:rsidRDefault="00E554BB">
      <w:pPr>
        <w:spacing w:after="1"/>
        <w:rPr>
          <w:rFonts w:ascii="Liberation Serif" w:hAnsi="Liberation Serif"/>
          <w:sz w:val="24"/>
          <w:szCs w:val="24"/>
        </w:rPr>
      </w:pPr>
    </w:p>
    <w:p w:rsidR="00E554BB" w:rsidRPr="00420063" w:rsidRDefault="00E554BB" w:rsidP="0068389A">
      <w:pPr>
        <w:pStyle w:val="ConsPlusNonformat"/>
        <w:jc w:val="center"/>
        <w:rPr>
          <w:rFonts w:ascii="Liberation Serif" w:hAnsi="Liberation Serif"/>
          <w:sz w:val="24"/>
          <w:szCs w:val="24"/>
        </w:rPr>
      </w:pPr>
      <w:bookmarkStart w:id="9" w:name="P400"/>
      <w:bookmarkEnd w:id="9"/>
      <w:r w:rsidRPr="00420063">
        <w:rPr>
          <w:rFonts w:ascii="Liberation Serif" w:hAnsi="Liberation Serif"/>
          <w:sz w:val="24"/>
          <w:szCs w:val="24"/>
        </w:rPr>
        <w:t>Заключение</w:t>
      </w:r>
    </w:p>
    <w:p w:rsidR="00E554BB" w:rsidRPr="00420063" w:rsidRDefault="00E554BB" w:rsidP="0068389A">
      <w:pPr>
        <w:pStyle w:val="ConsPlusNonformat"/>
        <w:jc w:val="center"/>
        <w:rPr>
          <w:rFonts w:ascii="Liberation Serif" w:hAnsi="Liberation Serif"/>
          <w:sz w:val="24"/>
          <w:szCs w:val="24"/>
        </w:rPr>
      </w:pPr>
      <w:r w:rsidRPr="00420063">
        <w:rPr>
          <w:rFonts w:ascii="Liberation Serif" w:hAnsi="Liberation Serif"/>
          <w:sz w:val="24"/>
          <w:szCs w:val="24"/>
        </w:rPr>
        <w:t>о результатах общественных обсуждений/</w:t>
      </w:r>
    </w:p>
    <w:p w:rsidR="00E554BB" w:rsidRPr="00420063" w:rsidRDefault="00E554BB" w:rsidP="0068389A">
      <w:pPr>
        <w:pStyle w:val="ConsPlusNonformat"/>
        <w:jc w:val="center"/>
        <w:rPr>
          <w:rFonts w:ascii="Liberation Serif" w:hAnsi="Liberation Serif"/>
          <w:sz w:val="24"/>
          <w:szCs w:val="24"/>
        </w:rPr>
      </w:pPr>
      <w:r w:rsidRPr="00420063">
        <w:rPr>
          <w:rFonts w:ascii="Liberation Serif" w:hAnsi="Liberation Serif"/>
          <w:sz w:val="24"/>
          <w:szCs w:val="24"/>
        </w:rPr>
        <w:t>публичных слушаний по проекту</w:t>
      </w:r>
    </w:p>
    <w:p w:rsidR="00E554BB" w:rsidRPr="00951BD4" w:rsidRDefault="00E554BB" w:rsidP="003C3CA3">
      <w:pPr>
        <w:pStyle w:val="ConsPlusNonformat"/>
        <w:jc w:val="center"/>
        <w:rPr>
          <w:rFonts w:ascii="Liberation Serif" w:hAnsi="Liberation Serif"/>
          <w:sz w:val="18"/>
          <w:szCs w:val="18"/>
        </w:rPr>
      </w:pPr>
      <w:r w:rsidRPr="00951BD4">
        <w:rPr>
          <w:rFonts w:ascii="Liberation Serif" w:hAnsi="Liberation Serif"/>
          <w:sz w:val="18"/>
          <w:szCs w:val="18"/>
        </w:rPr>
        <w:t>(выбрать необходимое, ненужное исключить)</w:t>
      </w:r>
    </w:p>
    <w:p w:rsidR="00E554BB" w:rsidRPr="00420063" w:rsidRDefault="00E554BB" w:rsidP="00E64E96">
      <w:pPr>
        <w:pStyle w:val="ConsPlusNonformat"/>
        <w:jc w:val="center"/>
        <w:rPr>
          <w:rFonts w:ascii="Liberation Serif" w:hAnsi="Liberation Serif"/>
          <w:sz w:val="24"/>
          <w:szCs w:val="24"/>
        </w:rPr>
      </w:pPr>
      <w:r w:rsidRPr="00420063">
        <w:rPr>
          <w:rFonts w:ascii="Liberation Serif" w:hAnsi="Liberation Serif"/>
          <w:sz w:val="24"/>
          <w:szCs w:val="24"/>
        </w:rPr>
        <w:t>"__" _______________ 20__ г.</w:t>
      </w:r>
    </w:p>
    <w:p w:rsidR="00E554BB" w:rsidRPr="00951BD4" w:rsidRDefault="00E554BB" w:rsidP="00E64E96">
      <w:pPr>
        <w:pStyle w:val="ConsPlusNonformat"/>
        <w:jc w:val="center"/>
        <w:rPr>
          <w:rFonts w:ascii="Liberation Serif" w:hAnsi="Liberation Serif"/>
          <w:sz w:val="16"/>
          <w:szCs w:val="16"/>
        </w:rPr>
      </w:pPr>
      <w:r w:rsidRPr="00951BD4">
        <w:rPr>
          <w:rFonts w:ascii="Liberation Serif" w:hAnsi="Liberation Serif"/>
          <w:sz w:val="16"/>
          <w:szCs w:val="16"/>
        </w:rPr>
        <w:t>(дата оформления заключения)</w:t>
      </w:r>
    </w:p>
    <w:p w:rsidR="00E554BB" w:rsidRPr="00420063" w:rsidRDefault="00E554BB">
      <w:pPr>
        <w:pStyle w:val="ConsPlusNonformat"/>
        <w:jc w:val="both"/>
        <w:rPr>
          <w:rFonts w:ascii="Liberation Serif" w:hAnsi="Liberation Serif"/>
          <w:sz w:val="24"/>
          <w:szCs w:val="24"/>
        </w:rPr>
      </w:pP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 xml:space="preserve">    В процессе организации и проведения обще</w:t>
      </w:r>
      <w:r w:rsidR="00E64E96">
        <w:rPr>
          <w:rFonts w:ascii="Liberation Serif" w:hAnsi="Liberation Serif"/>
          <w:sz w:val="24"/>
          <w:szCs w:val="24"/>
        </w:rPr>
        <w:t xml:space="preserve">ственных обсуждений/публичных </w:t>
      </w:r>
      <w:r w:rsidRPr="00420063">
        <w:rPr>
          <w:rFonts w:ascii="Liberation Serif" w:hAnsi="Liberation Serif"/>
          <w:sz w:val="24"/>
          <w:szCs w:val="24"/>
        </w:rPr>
        <w:t>слушаний по проекту _______________________________________________________</w:t>
      </w:r>
      <w:r w:rsidR="00E64E96">
        <w:rPr>
          <w:rFonts w:ascii="Liberation Serif" w:hAnsi="Liberation Serif"/>
          <w:sz w:val="24"/>
          <w:szCs w:val="24"/>
        </w:rPr>
        <w:t>_____________</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___________________________________________________________________________</w:t>
      </w:r>
      <w:r w:rsidR="00E64E96">
        <w:rPr>
          <w:rFonts w:ascii="Liberation Serif" w:hAnsi="Liberation Serif"/>
          <w:sz w:val="24"/>
          <w:szCs w:val="24"/>
        </w:rPr>
        <w:t>__</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___________________________________________ зарегистрировано ______________</w:t>
      </w:r>
    </w:p>
    <w:p w:rsidR="00E554BB" w:rsidRPr="00420063" w:rsidRDefault="00E64E96" w:rsidP="00E64E96">
      <w:pPr>
        <w:pStyle w:val="ConsPlusNonformat"/>
        <w:jc w:val="both"/>
        <w:rPr>
          <w:rFonts w:ascii="Liberation Serif" w:hAnsi="Liberation Serif"/>
          <w:sz w:val="24"/>
          <w:szCs w:val="24"/>
        </w:rPr>
      </w:pPr>
      <w:r>
        <w:rPr>
          <w:rFonts w:ascii="Liberation Serif" w:hAnsi="Liberation Serif"/>
          <w:sz w:val="24"/>
          <w:szCs w:val="24"/>
        </w:rPr>
        <w:t xml:space="preserve">участников общественных </w:t>
      </w:r>
      <w:r w:rsidR="001D0FFB">
        <w:rPr>
          <w:rFonts w:ascii="Liberation Serif" w:hAnsi="Liberation Serif"/>
          <w:sz w:val="24"/>
          <w:szCs w:val="24"/>
        </w:rPr>
        <w:t xml:space="preserve">обсуждений/публичных слушаний, что </w:t>
      </w:r>
      <w:r w:rsidR="00033390">
        <w:rPr>
          <w:rFonts w:ascii="Liberation Serif" w:hAnsi="Liberation Serif"/>
          <w:sz w:val="24"/>
          <w:szCs w:val="24"/>
        </w:rPr>
        <w:t xml:space="preserve">отражено </w:t>
      </w:r>
      <w:r w:rsidR="00E554BB" w:rsidRPr="00420063">
        <w:rPr>
          <w:rFonts w:ascii="Liberation Serif" w:hAnsi="Liberation Serif"/>
          <w:sz w:val="24"/>
          <w:szCs w:val="24"/>
        </w:rPr>
        <w:t>в</w:t>
      </w:r>
      <w:r>
        <w:rPr>
          <w:rFonts w:ascii="Liberation Serif" w:hAnsi="Liberation Serif"/>
          <w:sz w:val="24"/>
          <w:szCs w:val="24"/>
        </w:rPr>
        <w:t xml:space="preserve"> </w:t>
      </w:r>
      <w:r w:rsidR="00E554BB" w:rsidRPr="00420063">
        <w:rPr>
          <w:rFonts w:ascii="Liberation Serif" w:hAnsi="Liberation Serif"/>
          <w:sz w:val="24"/>
          <w:szCs w:val="24"/>
        </w:rPr>
        <w:t>протоколе общественных обсуждений/публичных слушаний.</w:t>
      </w:r>
    </w:p>
    <w:p w:rsidR="00E554BB" w:rsidRPr="00951BD4" w:rsidRDefault="00E554BB" w:rsidP="00E64E96">
      <w:pPr>
        <w:pStyle w:val="ConsPlusNonformat"/>
        <w:jc w:val="center"/>
        <w:rPr>
          <w:rFonts w:ascii="Liberation Serif" w:hAnsi="Liberation Serif"/>
          <w:sz w:val="16"/>
          <w:szCs w:val="16"/>
        </w:rPr>
      </w:pPr>
      <w:r w:rsidRPr="00951BD4">
        <w:rPr>
          <w:rFonts w:ascii="Liberation Serif" w:hAnsi="Liberation Serif"/>
          <w:sz w:val="16"/>
          <w:szCs w:val="16"/>
        </w:rPr>
        <w:t>(сведения о количестве участников общественных обсуждений,</w:t>
      </w:r>
    </w:p>
    <w:p w:rsidR="00E554BB" w:rsidRPr="00951BD4" w:rsidRDefault="00E554BB" w:rsidP="003C3CA3">
      <w:pPr>
        <w:pStyle w:val="ConsPlusNonformat"/>
        <w:jc w:val="center"/>
        <w:rPr>
          <w:rFonts w:ascii="Liberation Serif" w:hAnsi="Liberation Serif"/>
          <w:sz w:val="16"/>
          <w:szCs w:val="16"/>
        </w:rPr>
      </w:pPr>
      <w:r w:rsidRPr="00951BD4">
        <w:rPr>
          <w:rFonts w:ascii="Liberation Serif" w:hAnsi="Liberation Serif"/>
          <w:sz w:val="16"/>
          <w:szCs w:val="16"/>
        </w:rPr>
        <w:t>публичных слушаний)</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 xml:space="preserve">    Зак</w:t>
      </w:r>
      <w:r w:rsidR="00E64E96">
        <w:rPr>
          <w:rFonts w:ascii="Liberation Serif" w:hAnsi="Liberation Serif"/>
          <w:sz w:val="24"/>
          <w:szCs w:val="24"/>
        </w:rPr>
        <w:t xml:space="preserve">лючение </w:t>
      </w:r>
      <w:r w:rsidRPr="00420063">
        <w:rPr>
          <w:rFonts w:ascii="Liberation Serif" w:hAnsi="Liberation Serif"/>
          <w:sz w:val="24"/>
          <w:szCs w:val="24"/>
        </w:rPr>
        <w:t>о результатах общественных о</w:t>
      </w:r>
      <w:r w:rsidR="00E64E96">
        <w:rPr>
          <w:rFonts w:ascii="Liberation Serif" w:hAnsi="Liberation Serif"/>
          <w:sz w:val="24"/>
          <w:szCs w:val="24"/>
        </w:rPr>
        <w:t xml:space="preserve">бсуждений/публичных слушаний по </w:t>
      </w:r>
      <w:r w:rsidR="001D0FFB">
        <w:rPr>
          <w:rFonts w:ascii="Liberation Serif" w:hAnsi="Liberation Serif"/>
          <w:sz w:val="24"/>
          <w:szCs w:val="24"/>
        </w:rPr>
        <w:t xml:space="preserve">проекту   подготовлено на основании </w:t>
      </w:r>
      <w:r w:rsidRPr="00420063">
        <w:rPr>
          <w:rFonts w:ascii="Liberation Serif" w:hAnsi="Liberation Serif"/>
          <w:sz w:val="24"/>
          <w:szCs w:val="24"/>
        </w:rPr>
        <w:t>прото</w:t>
      </w:r>
      <w:r w:rsidR="001D0FFB">
        <w:rPr>
          <w:rFonts w:ascii="Liberation Serif" w:hAnsi="Liberation Serif"/>
          <w:sz w:val="24"/>
          <w:szCs w:val="24"/>
        </w:rPr>
        <w:t xml:space="preserve">кола общественных </w:t>
      </w:r>
      <w:r w:rsidR="00E64E96">
        <w:rPr>
          <w:rFonts w:ascii="Liberation Serif" w:hAnsi="Liberation Serif"/>
          <w:sz w:val="24"/>
          <w:szCs w:val="24"/>
        </w:rPr>
        <w:t>обсуждений/</w:t>
      </w:r>
      <w:r w:rsidRPr="00420063">
        <w:rPr>
          <w:rFonts w:ascii="Liberation Serif" w:hAnsi="Liberation Serif"/>
          <w:sz w:val="24"/>
          <w:szCs w:val="24"/>
        </w:rPr>
        <w:t>публичных слушаний от ____________________________________________________.</w:t>
      </w:r>
    </w:p>
    <w:p w:rsidR="00C57893" w:rsidRPr="00E72106" w:rsidRDefault="00E554BB">
      <w:pPr>
        <w:pStyle w:val="ConsPlusNonformat"/>
        <w:jc w:val="both"/>
        <w:rPr>
          <w:rFonts w:ascii="Liberation Serif" w:hAnsi="Liberation Serif"/>
          <w:sz w:val="16"/>
          <w:szCs w:val="16"/>
        </w:rPr>
      </w:pPr>
      <w:r w:rsidRPr="00420063">
        <w:rPr>
          <w:rFonts w:ascii="Liberation Serif" w:hAnsi="Liberation Serif"/>
          <w:sz w:val="24"/>
          <w:szCs w:val="24"/>
        </w:rPr>
        <w:t xml:space="preserve">              </w:t>
      </w:r>
      <w:r w:rsidRPr="00E72106">
        <w:rPr>
          <w:rFonts w:ascii="Liberation Serif" w:hAnsi="Liberation Serif"/>
          <w:sz w:val="16"/>
          <w:szCs w:val="16"/>
        </w:rPr>
        <w:t xml:space="preserve">(дата проведения общественных </w:t>
      </w:r>
      <w:r w:rsidR="00C57893" w:rsidRPr="00E72106">
        <w:rPr>
          <w:rFonts w:ascii="Liberation Serif" w:hAnsi="Liberation Serif"/>
          <w:sz w:val="16"/>
          <w:szCs w:val="16"/>
        </w:rPr>
        <w:t>обсуждений, публичных слушаний)</w:t>
      </w:r>
    </w:p>
    <w:p w:rsidR="00E554BB" w:rsidRPr="00420063" w:rsidRDefault="00033390">
      <w:pPr>
        <w:pStyle w:val="ConsPlusNonformat"/>
        <w:jc w:val="both"/>
        <w:rPr>
          <w:rFonts w:ascii="Liberation Serif" w:hAnsi="Liberation Serif"/>
          <w:sz w:val="24"/>
          <w:szCs w:val="24"/>
        </w:rPr>
      </w:pPr>
      <w:r>
        <w:rPr>
          <w:rFonts w:ascii="Liberation Serif" w:hAnsi="Liberation Serif"/>
          <w:sz w:val="24"/>
          <w:szCs w:val="24"/>
        </w:rPr>
        <w:t xml:space="preserve">    В </w:t>
      </w:r>
      <w:r w:rsidR="001D0FFB">
        <w:rPr>
          <w:rFonts w:ascii="Liberation Serif" w:hAnsi="Liberation Serif"/>
          <w:sz w:val="24"/>
          <w:szCs w:val="24"/>
        </w:rPr>
        <w:t xml:space="preserve">процессе </w:t>
      </w:r>
      <w:r w:rsidR="00E554BB" w:rsidRPr="00420063">
        <w:rPr>
          <w:rFonts w:ascii="Liberation Serif" w:hAnsi="Liberation Serif"/>
          <w:sz w:val="24"/>
          <w:szCs w:val="24"/>
        </w:rPr>
        <w:t>организации и проведения об</w:t>
      </w:r>
      <w:r w:rsidR="00E64E96">
        <w:rPr>
          <w:rFonts w:ascii="Liberation Serif" w:hAnsi="Liberation Serif"/>
          <w:sz w:val="24"/>
          <w:szCs w:val="24"/>
        </w:rPr>
        <w:t xml:space="preserve">щественных обсуждений/публичных </w:t>
      </w:r>
      <w:r>
        <w:rPr>
          <w:rFonts w:ascii="Liberation Serif" w:hAnsi="Liberation Serif"/>
          <w:sz w:val="24"/>
          <w:szCs w:val="24"/>
        </w:rPr>
        <w:t xml:space="preserve">слушаний по </w:t>
      </w:r>
      <w:r w:rsidR="00E554BB" w:rsidRPr="00420063">
        <w:rPr>
          <w:rFonts w:ascii="Liberation Serif" w:hAnsi="Liberation Serif"/>
          <w:sz w:val="24"/>
          <w:szCs w:val="24"/>
        </w:rPr>
        <w:t>рассмотрению проекта были полу</w:t>
      </w:r>
      <w:r w:rsidR="00E64E96">
        <w:rPr>
          <w:rFonts w:ascii="Liberation Serif" w:hAnsi="Liberation Serif"/>
          <w:sz w:val="24"/>
          <w:szCs w:val="24"/>
        </w:rPr>
        <w:t xml:space="preserve">чены предложения и замечания от </w:t>
      </w:r>
      <w:r w:rsidR="00E554BB" w:rsidRPr="00420063">
        <w:rPr>
          <w:rFonts w:ascii="Liberation Serif" w:hAnsi="Liberation Serif"/>
          <w:sz w:val="24"/>
          <w:szCs w:val="24"/>
        </w:rPr>
        <w:t xml:space="preserve">участников   общественных   обсуждений/публичных   слушаний   </w:t>
      </w:r>
      <w:r w:rsidR="00E64E96">
        <w:rPr>
          <w:rFonts w:ascii="Liberation Serif" w:hAnsi="Liberation Serif"/>
          <w:sz w:val="24"/>
          <w:szCs w:val="24"/>
        </w:rPr>
        <w:t xml:space="preserve">и   постоянно </w:t>
      </w:r>
      <w:r>
        <w:rPr>
          <w:rFonts w:ascii="Liberation Serif" w:hAnsi="Liberation Serif"/>
          <w:sz w:val="24"/>
          <w:szCs w:val="24"/>
        </w:rPr>
        <w:t xml:space="preserve">проживающих на территории, в пределах </w:t>
      </w:r>
      <w:r w:rsidR="00E554BB" w:rsidRPr="00420063">
        <w:rPr>
          <w:rFonts w:ascii="Liberation Serif" w:hAnsi="Liberation Serif"/>
          <w:sz w:val="24"/>
          <w:szCs w:val="24"/>
        </w:rPr>
        <w:t>к</w:t>
      </w:r>
      <w:r>
        <w:rPr>
          <w:rFonts w:ascii="Liberation Serif" w:hAnsi="Liberation Serif"/>
          <w:sz w:val="24"/>
          <w:szCs w:val="24"/>
        </w:rPr>
        <w:t xml:space="preserve">оторой проводятся </w:t>
      </w:r>
      <w:r w:rsidR="00C57893">
        <w:rPr>
          <w:rFonts w:ascii="Liberation Serif" w:hAnsi="Liberation Serif"/>
          <w:sz w:val="24"/>
          <w:szCs w:val="24"/>
        </w:rPr>
        <w:t xml:space="preserve">общественные </w:t>
      </w:r>
      <w:r w:rsidR="00E554BB" w:rsidRPr="00420063">
        <w:rPr>
          <w:rFonts w:ascii="Liberation Serif" w:hAnsi="Liberation Serif"/>
          <w:sz w:val="24"/>
          <w:szCs w:val="24"/>
        </w:rPr>
        <w:t>обсуждения/публичные слушания:</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 xml:space="preserve">    1. ___________________________________________________________________;</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 xml:space="preserve">    2. ___________________________________________________________________;</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 xml:space="preserve">    ...____________________________________________________________________</w:t>
      </w:r>
    </w:p>
    <w:p w:rsidR="00E554BB" w:rsidRPr="00420063" w:rsidRDefault="001D0FFB">
      <w:pPr>
        <w:pStyle w:val="ConsPlusNonformat"/>
        <w:jc w:val="both"/>
        <w:rPr>
          <w:rFonts w:ascii="Liberation Serif" w:hAnsi="Liberation Serif"/>
          <w:sz w:val="24"/>
          <w:szCs w:val="24"/>
        </w:rPr>
      </w:pPr>
      <w:r>
        <w:rPr>
          <w:rFonts w:ascii="Liberation Serif" w:hAnsi="Liberation Serif"/>
          <w:sz w:val="24"/>
          <w:szCs w:val="24"/>
        </w:rPr>
        <w:t xml:space="preserve">    Предложения и замечания иных </w:t>
      </w:r>
      <w:r w:rsidR="00E554BB" w:rsidRPr="00420063">
        <w:rPr>
          <w:rFonts w:ascii="Liberation Serif" w:hAnsi="Liberation Serif"/>
          <w:sz w:val="24"/>
          <w:szCs w:val="24"/>
        </w:rPr>
        <w:t>участн</w:t>
      </w:r>
      <w:r w:rsidR="00C57893">
        <w:rPr>
          <w:rFonts w:ascii="Liberation Serif" w:hAnsi="Liberation Serif"/>
          <w:sz w:val="24"/>
          <w:szCs w:val="24"/>
        </w:rPr>
        <w:t>ик</w:t>
      </w:r>
      <w:r>
        <w:rPr>
          <w:rFonts w:ascii="Liberation Serif" w:hAnsi="Liberation Serif"/>
          <w:sz w:val="24"/>
          <w:szCs w:val="24"/>
        </w:rPr>
        <w:t xml:space="preserve">ов общественных </w:t>
      </w:r>
      <w:r w:rsidR="00C57893">
        <w:rPr>
          <w:rFonts w:ascii="Liberation Serif" w:hAnsi="Liberation Serif"/>
          <w:sz w:val="24"/>
          <w:szCs w:val="24"/>
        </w:rPr>
        <w:t xml:space="preserve">обсуждений/ </w:t>
      </w:r>
      <w:r w:rsidR="00E554BB" w:rsidRPr="00420063">
        <w:rPr>
          <w:rFonts w:ascii="Liberation Serif" w:hAnsi="Liberation Serif"/>
          <w:sz w:val="24"/>
          <w:szCs w:val="24"/>
        </w:rPr>
        <w:t>публичных слушаний:</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1. ____________________________________________________</w:t>
      </w:r>
      <w:r w:rsidR="00C57893">
        <w:rPr>
          <w:rFonts w:ascii="Liberation Serif" w:hAnsi="Liberation Serif"/>
          <w:sz w:val="24"/>
          <w:szCs w:val="24"/>
        </w:rPr>
        <w:t>_________________</w:t>
      </w:r>
      <w:r w:rsidRPr="00420063">
        <w:rPr>
          <w:rFonts w:ascii="Liberation Serif" w:hAnsi="Liberation Serif"/>
          <w:sz w:val="24"/>
          <w:szCs w:val="24"/>
        </w:rPr>
        <w:t>;</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2. ____________________________________________________</w:t>
      </w:r>
      <w:r w:rsidR="00C57893">
        <w:rPr>
          <w:rFonts w:ascii="Liberation Serif" w:hAnsi="Liberation Serif"/>
          <w:sz w:val="24"/>
          <w:szCs w:val="24"/>
        </w:rPr>
        <w:t>_________________</w:t>
      </w:r>
      <w:r w:rsidRPr="00420063">
        <w:rPr>
          <w:rFonts w:ascii="Liberation Serif" w:hAnsi="Liberation Serif"/>
          <w:sz w:val="24"/>
          <w:szCs w:val="24"/>
        </w:rPr>
        <w:t>;</w:t>
      </w:r>
    </w:p>
    <w:p w:rsidR="00E554BB" w:rsidRPr="00420063" w:rsidRDefault="00C57893">
      <w:pPr>
        <w:pStyle w:val="ConsPlusNonformat"/>
        <w:jc w:val="both"/>
        <w:rPr>
          <w:rFonts w:ascii="Liberation Serif" w:hAnsi="Liberation Serif"/>
          <w:sz w:val="24"/>
          <w:szCs w:val="24"/>
        </w:rPr>
      </w:pPr>
      <w:r>
        <w:rPr>
          <w:rFonts w:ascii="Liberation Serif" w:hAnsi="Liberation Serif"/>
          <w:sz w:val="24"/>
          <w:szCs w:val="24"/>
        </w:rPr>
        <w:t xml:space="preserve">    По </w:t>
      </w:r>
      <w:r w:rsidR="001D0FFB">
        <w:rPr>
          <w:rFonts w:ascii="Liberation Serif" w:hAnsi="Liberation Serif"/>
          <w:sz w:val="24"/>
          <w:szCs w:val="24"/>
        </w:rPr>
        <w:t xml:space="preserve">результатам проведения </w:t>
      </w:r>
      <w:r w:rsidR="00E554BB" w:rsidRPr="00420063">
        <w:rPr>
          <w:rFonts w:ascii="Liberation Serif" w:hAnsi="Liberation Serif"/>
          <w:sz w:val="24"/>
          <w:szCs w:val="24"/>
        </w:rPr>
        <w:t>общественны</w:t>
      </w:r>
      <w:r>
        <w:rPr>
          <w:rFonts w:ascii="Liberation Serif" w:hAnsi="Liberation Serif"/>
          <w:sz w:val="24"/>
          <w:szCs w:val="24"/>
        </w:rPr>
        <w:t xml:space="preserve">х обсуждений/публичных слушаний </w:t>
      </w:r>
      <w:r w:rsidR="001D0FFB">
        <w:rPr>
          <w:rFonts w:ascii="Liberation Serif" w:hAnsi="Liberation Serif"/>
          <w:sz w:val="24"/>
          <w:szCs w:val="24"/>
        </w:rPr>
        <w:t>принято решение рекомендовать г</w:t>
      </w:r>
      <w:r w:rsidR="00E554BB" w:rsidRPr="00420063">
        <w:rPr>
          <w:rFonts w:ascii="Liberation Serif" w:hAnsi="Liberation Serif"/>
          <w:sz w:val="24"/>
          <w:szCs w:val="24"/>
        </w:rPr>
        <w:t xml:space="preserve">лаве </w:t>
      </w:r>
      <w:r w:rsidR="005562EE">
        <w:rPr>
          <w:rFonts w:ascii="Liberation Serif" w:hAnsi="Liberation Serif"/>
          <w:sz w:val="24"/>
          <w:szCs w:val="24"/>
        </w:rPr>
        <w:t>Невьянского городского округа</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___________________________________________________________________________</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__________________________________________________________________________.</w:t>
      </w:r>
    </w:p>
    <w:p w:rsidR="00E554BB" w:rsidRPr="003C3CA3" w:rsidRDefault="00E554BB" w:rsidP="00362242">
      <w:pPr>
        <w:pStyle w:val="ConsPlusNonformat"/>
        <w:jc w:val="center"/>
        <w:rPr>
          <w:rFonts w:ascii="Liberation Serif" w:hAnsi="Liberation Serif"/>
          <w:sz w:val="16"/>
          <w:szCs w:val="16"/>
        </w:rPr>
      </w:pPr>
      <w:r w:rsidRPr="003C3CA3">
        <w:rPr>
          <w:rFonts w:ascii="Liberation Serif" w:hAnsi="Liberation Serif"/>
          <w:sz w:val="16"/>
          <w:szCs w:val="16"/>
        </w:rPr>
        <w:t xml:space="preserve">(аргументированные рекомендации </w:t>
      </w:r>
      <w:r w:rsidR="002E3351" w:rsidRPr="003C3CA3">
        <w:rPr>
          <w:rFonts w:ascii="Liberation Serif" w:hAnsi="Liberation Serif"/>
          <w:sz w:val="16"/>
          <w:szCs w:val="16"/>
        </w:rPr>
        <w:t>Организатор</w:t>
      </w:r>
      <w:r w:rsidRPr="003C3CA3">
        <w:rPr>
          <w:rFonts w:ascii="Liberation Serif" w:hAnsi="Liberation Serif"/>
          <w:sz w:val="16"/>
          <w:szCs w:val="16"/>
        </w:rPr>
        <w:t>а общественных обсуждений,</w:t>
      </w:r>
      <w:r w:rsidR="00362242">
        <w:rPr>
          <w:rFonts w:ascii="Liberation Serif" w:hAnsi="Liberation Serif"/>
          <w:sz w:val="16"/>
          <w:szCs w:val="16"/>
        </w:rPr>
        <w:t xml:space="preserve"> </w:t>
      </w:r>
      <w:r w:rsidRPr="003C3CA3">
        <w:rPr>
          <w:rFonts w:ascii="Liberation Serif" w:hAnsi="Liberation Serif"/>
          <w:sz w:val="16"/>
          <w:szCs w:val="16"/>
        </w:rPr>
        <w:t>публичных слушаний о целесообразности или нецелесообразности учета</w:t>
      </w:r>
      <w:r w:rsidR="00362242">
        <w:rPr>
          <w:rFonts w:ascii="Liberation Serif" w:hAnsi="Liberation Serif"/>
          <w:sz w:val="16"/>
          <w:szCs w:val="16"/>
        </w:rPr>
        <w:t xml:space="preserve"> </w:t>
      </w:r>
      <w:r w:rsidRPr="003C3CA3">
        <w:rPr>
          <w:rFonts w:ascii="Liberation Serif" w:hAnsi="Liberation Serif"/>
          <w:sz w:val="16"/>
          <w:szCs w:val="16"/>
        </w:rPr>
        <w:t>внесенных участниками общественных обсуждений, публичных слушаний</w:t>
      </w:r>
      <w:r w:rsidR="00362242">
        <w:rPr>
          <w:rFonts w:ascii="Liberation Serif" w:hAnsi="Liberation Serif"/>
          <w:sz w:val="16"/>
          <w:szCs w:val="16"/>
        </w:rPr>
        <w:t xml:space="preserve"> </w:t>
      </w:r>
      <w:r w:rsidRPr="003C3CA3">
        <w:rPr>
          <w:rFonts w:ascii="Liberation Serif" w:hAnsi="Liberation Serif"/>
          <w:sz w:val="16"/>
          <w:szCs w:val="16"/>
        </w:rPr>
        <w:t>предложений и замечаний и выводы по результатам</w:t>
      </w:r>
      <w:r w:rsidR="00362242">
        <w:rPr>
          <w:rFonts w:ascii="Liberation Serif" w:hAnsi="Liberation Serif"/>
          <w:sz w:val="16"/>
          <w:szCs w:val="16"/>
        </w:rPr>
        <w:t xml:space="preserve"> </w:t>
      </w:r>
      <w:r w:rsidRPr="003C3CA3">
        <w:rPr>
          <w:rFonts w:ascii="Liberation Serif" w:hAnsi="Liberation Serif"/>
          <w:sz w:val="16"/>
          <w:szCs w:val="16"/>
        </w:rPr>
        <w:t>общественных обсуждений, публичных слушаний)</w:t>
      </w:r>
    </w:p>
    <w:p w:rsidR="00E554BB" w:rsidRPr="00420063" w:rsidRDefault="00C57893">
      <w:pPr>
        <w:pStyle w:val="ConsPlusNonformat"/>
        <w:jc w:val="both"/>
        <w:rPr>
          <w:rFonts w:ascii="Liberation Serif" w:hAnsi="Liberation Serif"/>
          <w:sz w:val="24"/>
          <w:szCs w:val="24"/>
        </w:rPr>
      </w:pPr>
      <w:r>
        <w:rPr>
          <w:rFonts w:ascii="Liberation Serif" w:hAnsi="Liberation Serif"/>
          <w:sz w:val="24"/>
          <w:szCs w:val="24"/>
        </w:rPr>
        <w:t xml:space="preserve">    Заключение </w:t>
      </w:r>
      <w:r w:rsidR="00E554BB" w:rsidRPr="00420063">
        <w:rPr>
          <w:rFonts w:ascii="Liberation Serif" w:hAnsi="Liberation Serif"/>
          <w:sz w:val="24"/>
          <w:szCs w:val="24"/>
        </w:rPr>
        <w:t>о результатах общественных о</w:t>
      </w:r>
      <w:r>
        <w:rPr>
          <w:rFonts w:ascii="Liberation Serif" w:hAnsi="Liberation Serif"/>
          <w:sz w:val="24"/>
          <w:szCs w:val="24"/>
        </w:rPr>
        <w:t xml:space="preserve">бсуждений/публичных слушаний по </w:t>
      </w:r>
      <w:r w:rsidR="00F239FE">
        <w:rPr>
          <w:rFonts w:ascii="Liberation Serif" w:hAnsi="Liberation Serif"/>
          <w:sz w:val="24"/>
          <w:szCs w:val="24"/>
        </w:rPr>
        <w:t xml:space="preserve">проекту подлежит </w:t>
      </w:r>
      <w:r w:rsidR="00E554BB" w:rsidRPr="00420063">
        <w:rPr>
          <w:rFonts w:ascii="Liberation Serif" w:hAnsi="Liberation Serif"/>
          <w:sz w:val="24"/>
          <w:szCs w:val="24"/>
        </w:rPr>
        <w:t>оп</w:t>
      </w:r>
      <w:r>
        <w:rPr>
          <w:rFonts w:ascii="Liberation Serif" w:hAnsi="Liberation Serif"/>
          <w:sz w:val="24"/>
          <w:szCs w:val="24"/>
        </w:rPr>
        <w:t>убликованию в газете «Муниципальный вестник</w:t>
      </w:r>
      <w:r w:rsidR="00A155C1">
        <w:rPr>
          <w:rFonts w:ascii="Liberation Serif" w:hAnsi="Liberation Serif"/>
          <w:sz w:val="24"/>
          <w:szCs w:val="24"/>
        </w:rPr>
        <w:t xml:space="preserve"> Невьянского городского </w:t>
      </w:r>
      <w:r w:rsidR="00A155C1">
        <w:rPr>
          <w:rFonts w:ascii="Liberation Serif" w:hAnsi="Liberation Serif"/>
          <w:sz w:val="24"/>
          <w:szCs w:val="24"/>
        </w:rPr>
        <w:lastRenderedPageBreak/>
        <w:t>округа</w:t>
      </w:r>
      <w:r>
        <w:rPr>
          <w:rFonts w:ascii="Liberation Serif" w:hAnsi="Liberation Serif"/>
          <w:sz w:val="24"/>
          <w:szCs w:val="24"/>
        </w:rPr>
        <w:t xml:space="preserve">» и размещению </w:t>
      </w:r>
      <w:r w:rsidR="00E554BB" w:rsidRPr="00420063">
        <w:rPr>
          <w:rFonts w:ascii="Liberation Serif" w:hAnsi="Liberation Serif"/>
          <w:sz w:val="24"/>
          <w:szCs w:val="24"/>
        </w:rPr>
        <w:t xml:space="preserve">на официальном сайте </w:t>
      </w:r>
      <w:r w:rsidR="005562EE">
        <w:rPr>
          <w:rFonts w:ascii="Liberation Serif" w:hAnsi="Liberation Serif"/>
          <w:sz w:val="24"/>
          <w:szCs w:val="24"/>
        </w:rPr>
        <w:t>Невьянского городского округа</w:t>
      </w:r>
      <w:r w:rsidR="00E554BB" w:rsidRPr="00420063">
        <w:rPr>
          <w:rFonts w:ascii="Liberation Serif" w:hAnsi="Liberation Serif"/>
          <w:sz w:val="24"/>
          <w:szCs w:val="24"/>
        </w:rPr>
        <w:t xml:space="preserve"> и (или) ____________________________________________________________________</w:t>
      </w:r>
      <w:r w:rsidR="00A155C1">
        <w:rPr>
          <w:rFonts w:ascii="Liberation Serif" w:hAnsi="Liberation Serif"/>
          <w:sz w:val="24"/>
          <w:szCs w:val="24"/>
        </w:rPr>
        <w:t>_________</w:t>
      </w:r>
      <w:r w:rsidR="00E554BB" w:rsidRPr="00420063">
        <w:rPr>
          <w:rFonts w:ascii="Liberation Serif" w:hAnsi="Liberation Serif"/>
          <w:sz w:val="24"/>
          <w:szCs w:val="24"/>
        </w:rPr>
        <w:t>.</w:t>
      </w:r>
    </w:p>
    <w:p w:rsidR="00E554BB" w:rsidRPr="00951BD4" w:rsidRDefault="00E554BB" w:rsidP="003C3CA3">
      <w:pPr>
        <w:pStyle w:val="ConsPlusNonformat"/>
        <w:jc w:val="center"/>
        <w:rPr>
          <w:rFonts w:ascii="Liberation Serif" w:hAnsi="Liberation Serif"/>
          <w:sz w:val="16"/>
          <w:szCs w:val="16"/>
        </w:rPr>
      </w:pPr>
      <w:r w:rsidRPr="00951BD4">
        <w:rPr>
          <w:rFonts w:ascii="Liberation Serif" w:hAnsi="Liberation Serif"/>
          <w:sz w:val="16"/>
          <w:szCs w:val="16"/>
        </w:rPr>
        <w:t>(указывается информационная система)</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 xml:space="preserve">Руководитель </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общественных обсуждений,</w:t>
      </w:r>
    </w:p>
    <w:p w:rsidR="00E554BB" w:rsidRPr="00420063" w:rsidRDefault="00E554BB">
      <w:pPr>
        <w:pStyle w:val="ConsPlusNonformat"/>
        <w:jc w:val="both"/>
        <w:rPr>
          <w:rFonts w:ascii="Liberation Serif" w:hAnsi="Liberation Serif"/>
          <w:sz w:val="24"/>
          <w:szCs w:val="24"/>
        </w:rPr>
      </w:pPr>
      <w:r w:rsidRPr="00420063">
        <w:rPr>
          <w:rFonts w:ascii="Liberation Serif" w:hAnsi="Liberation Serif"/>
          <w:sz w:val="24"/>
          <w:szCs w:val="24"/>
        </w:rPr>
        <w:t>п</w:t>
      </w:r>
      <w:r w:rsidR="00F239FE">
        <w:rPr>
          <w:rFonts w:ascii="Liberation Serif" w:hAnsi="Liberation Serif"/>
          <w:sz w:val="24"/>
          <w:szCs w:val="24"/>
        </w:rPr>
        <w:t>у</w:t>
      </w:r>
      <w:r w:rsidR="00A155C1">
        <w:rPr>
          <w:rFonts w:ascii="Liberation Serif" w:hAnsi="Liberation Serif"/>
          <w:sz w:val="24"/>
          <w:szCs w:val="24"/>
        </w:rPr>
        <w:t>бличных слушаний (должность)</w:t>
      </w:r>
      <w:r w:rsidR="001A5EE6">
        <w:rPr>
          <w:rFonts w:ascii="Liberation Serif" w:hAnsi="Liberation Serif"/>
          <w:sz w:val="24"/>
          <w:szCs w:val="24"/>
        </w:rPr>
        <w:t xml:space="preserve">     </w:t>
      </w:r>
      <w:r w:rsidRPr="00420063">
        <w:rPr>
          <w:rFonts w:ascii="Liberation Serif" w:hAnsi="Liberation Serif"/>
          <w:sz w:val="24"/>
          <w:szCs w:val="24"/>
        </w:rPr>
        <w:t xml:space="preserve">  </w:t>
      </w:r>
      <w:r w:rsidR="00F239FE">
        <w:rPr>
          <w:rFonts w:ascii="Liberation Serif" w:hAnsi="Liberation Serif"/>
          <w:sz w:val="24"/>
          <w:szCs w:val="24"/>
        </w:rPr>
        <w:t xml:space="preserve">                                            </w:t>
      </w:r>
      <w:r w:rsidRPr="00420063">
        <w:rPr>
          <w:rFonts w:ascii="Liberation Serif" w:hAnsi="Liberation Serif"/>
          <w:sz w:val="24"/>
          <w:szCs w:val="24"/>
        </w:rPr>
        <w:t xml:space="preserve">  </w:t>
      </w:r>
      <w:r w:rsidR="00362242">
        <w:rPr>
          <w:rFonts w:ascii="Liberation Serif" w:hAnsi="Liberation Serif"/>
          <w:sz w:val="24"/>
          <w:szCs w:val="24"/>
        </w:rPr>
        <w:t xml:space="preserve">  </w:t>
      </w:r>
      <w:r w:rsidRPr="00420063">
        <w:rPr>
          <w:rFonts w:ascii="Liberation Serif" w:hAnsi="Liberation Serif"/>
          <w:sz w:val="24"/>
          <w:szCs w:val="24"/>
        </w:rPr>
        <w:t>____________________</w:t>
      </w:r>
    </w:p>
    <w:p w:rsidR="00A155C1" w:rsidRPr="00B24ECE" w:rsidRDefault="00E554BB" w:rsidP="00B24ECE">
      <w:pPr>
        <w:pStyle w:val="ConsPlusNonformat"/>
        <w:jc w:val="both"/>
        <w:rPr>
          <w:rFonts w:ascii="Liberation Serif" w:hAnsi="Liberation Serif"/>
          <w:sz w:val="18"/>
          <w:szCs w:val="18"/>
        </w:rPr>
      </w:pPr>
      <w:r w:rsidRPr="00420063">
        <w:rPr>
          <w:rFonts w:ascii="Liberation Serif" w:hAnsi="Liberation Serif"/>
          <w:sz w:val="24"/>
          <w:szCs w:val="24"/>
        </w:rPr>
        <w:t xml:space="preserve">                                              </w:t>
      </w:r>
      <w:r w:rsidR="00F239FE">
        <w:rPr>
          <w:rFonts w:ascii="Liberation Serif" w:hAnsi="Liberation Serif"/>
          <w:sz w:val="24"/>
          <w:szCs w:val="24"/>
        </w:rPr>
        <w:t xml:space="preserve">                                                                                  </w:t>
      </w:r>
      <w:r w:rsidRPr="00420063">
        <w:rPr>
          <w:rFonts w:ascii="Liberation Serif" w:hAnsi="Liberation Serif"/>
          <w:sz w:val="24"/>
          <w:szCs w:val="24"/>
        </w:rPr>
        <w:t xml:space="preserve"> </w:t>
      </w:r>
      <w:r w:rsidR="00362242">
        <w:rPr>
          <w:rFonts w:ascii="Liberation Serif" w:hAnsi="Liberation Serif"/>
          <w:sz w:val="18"/>
          <w:szCs w:val="18"/>
        </w:rPr>
        <w:t>(подпись)</w:t>
      </w:r>
    </w:p>
    <w:p w:rsidR="00856DE1" w:rsidRDefault="00856DE1">
      <w:pPr>
        <w:pStyle w:val="ConsPlusNormal"/>
        <w:jc w:val="right"/>
        <w:outlineLvl w:val="1"/>
        <w:rPr>
          <w:rFonts w:ascii="Liberation Serif" w:hAnsi="Liberation Serif"/>
          <w:sz w:val="24"/>
          <w:szCs w:val="24"/>
        </w:rPr>
      </w:pPr>
    </w:p>
    <w:p w:rsidR="00E554BB" w:rsidRPr="00420063" w:rsidRDefault="00E554BB">
      <w:pPr>
        <w:pStyle w:val="ConsPlusNormal"/>
        <w:jc w:val="right"/>
        <w:outlineLvl w:val="1"/>
        <w:rPr>
          <w:rFonts w:ascii="Liberation Serif" w:hAnsi="Liberation Serif"/>
          <w:sz w:val="24"/>
          <w:szCs w:val="24"/>
        </w:rPr>
      </w:pPr>
      <w:r w:rsidRPr="00420063">
        <w:rPr>
          <w:rFonts w:ascii="Liberation Serif" w:hAnsi="Liberation Serif"/>
          <w:sz w:val="24"/>
          <w:szCs w:val="24"/>
        </w:rPr>
        <w:t>Приложение N 5</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к Положению</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об организации и проведении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общественных обсуждений 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публичных слушаний по вопросам</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градостроительной деятельности</w:t>
      </w:r>
    </w:p>
    <w:p w:rsidR="00E554BB" w:rsidRPr="00420063" w:rsidRDefault="00E554BB">
      <w:pPr>
        <w:pStyle w:val="ConsPlusNormal"/>
        <w:jc w:val="right"/>
        <w:rPr>
          <w:rFonts w:ascii="Liberation Serif" w:hAnsi="Liberation Serif"/>
          <w:sz w:val="24"/>
          <w:szCs w:val="24"/>
        </w:rPr>
      </w:pPr>
      <w:r w:rsidRPr="00420063">
        <w:rPr>
          <w:rFonts w:ascii="Liberation Serif" w:hAnsi="Liberation Serif"/>
          <w:sz w:val="24"/>
          <w:szCs w:val="24"/>
        </w:rPr>
        <w:t>на территории</w:t>
      </w:r>
    </w:p>
    <w:p w:rsidR="00E554BB" w:rsidRPr="00420063" w:rsidRDefault="00EB60A0">
      <w:pPr>
        <w:pStyle w:val="ConsPlusNormal"/>
        <w:jc w:val="right"/>
        <w:rPr>
          <w:rFonts w:ascii="Liberation Serif" w:hAnsi="Liberation Serif"/>
          <w:sz w:val="24"/>
          <w:szCs w:val="24"/>
        </w:rPr>
      </w:pPr>
      <w:r>
        <w:rPr>
          <w:rFonts w:ascii="Liberation Serif" w:hAnsi="Liberation Serif"/>
          <w:sz w:val="24"/>
          <w:szCs w:val="24"/>
        </w:rPr>
        <w:t>Невьянского городского округа</w:t>
      </w:r>
    </w:p>
    <w:p w:rsidR="00E554BB" w:rsidRPr="00420063" w:rsidRDefault="00E554BB">
      <w:pPr>
        <w:pStyle w:val="ConsPlusNormal"/>
        <w:jc w:val="both"/>
        <w:rPr>
          <w:rFonts w:ascii="Liberation Serif" w:hAnsi="Liberation Serif"/>
          <w:sz w:val="24"/>
          <w:szCs w:val="24"/>
        </w:rPr>
      </w:pPr>
    </w:p>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Журнал</w:t>
      </w:r>
    </w:p>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учета посетителей экспозиции проекта</w:t>
      </w:r>
    </w:p>
    <w:p w:rsidR="00E554BB" w:rsidRPr="00420063" w:rsidRDefault="00E554BB">
      <w:pPr>
        <w:pStyle w:val="ConsPlusNormal"/>
        <w:jc w:val="both"/>
        <w:rPr>
          <w:rFonts w:ascii="Liberation Serif" w:hAnsi="Liberation Serif"/>
          <w:sz w:val="24"/>
          <w:szCs w:val="24"/>
        </w:rPr>
      </w:pPr>
    </w:p>
    <w:p w:rsidR="00E554BB" w:rsidRPr="00420063" w:rsidRDefault="00E554BB">
      <w:pPr>
        <w:rPr>
          <w:rFonts w:ascii="Liberation Serif" w:hAnsi="Liberation Serif"/>
          <w:sz w:val="24"/>
          <w:szCs w:val="24"/>
        </w:rPr>
        <w:sectPr w:rsidR="00E554BB" w:rsidRPr="00420063" w:rsidSect="0068389A">
          <w:headerReference w:type="default" r:id="rId23"/>
          <w:pgSz w:w="11906" w:h="16838"/>
          <w:pgMar w:top="1134" w:right="851" w:bottom="851"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778"/>
        <w:gridCol w:w="1303"/>
        <w:gridCol w:w="2381"/>
        <w:gridCol w:w="3005"/>
        <w:gridCol w:w="1757"/>
        <w:gridCol w:w="1587"/>
      </w:tblGrid>
      <w:tr w:rsidR="00E554BB" w:rsidRPr="00420063">
        <w:tc>
          <w:tcPr>
            <w:tcW w:w="793"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lastRenderedPageBreak/>
              <w:t>Дата</w:t>
            </w:r>
          </w:p>
        </w:tc>
        <w:tc>
          <w:tcPr>
            <w:tcW w:w="2778"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Фамилия, имя, отчество и наименование юридического лица, реквизиты доверенности в случае представления интересов юридического лица</w:t>
            </w:r>
          </w:p>
        </w:tc>
        <w:tc>
          <w:tcPr>
            <w:tcW w:w="1303"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Дата рождения</w:t>
            </w:r>
          </w:p>
        </w:tc>
        <w:tc>
          <w:tcPr>
            <w:tcW w:w="2381"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Адрес места жительства (регистрации) физического лица; ОГРН, место нахождения и адрес юридического лица</w:t>
            </w:r>
          </w:p>
        </w:tc>
        <w:tc>
          <w:tcPr>
            <w:tcW w:w="3005"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Основание для участия в общественных обсуждениях/публичных слушаниях (сведения о правах на объект недвижимости *)</w:t>
            </w:r>
          </w:p>
        </w:tc>
        <w:tc>
          <w:tcPr>
            <w:tcW w:w="1757"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Личная подпись - согласие на обработку персональных данных</w:t>
            </w:r>
          </w:p>
        </w:tc>
        <w:tc>
          <w:tcPr>
            <w:tcW w:w="1587" w:type="dxa"/>
          </w:tcPr>
          <w:p w:rsidR="00E554BB" w:rsidRPr="00420063" w:rsidRDefault="00E554BB">
            <w:pPr>
              <w:pStyle w:val="ConsPlusNormal"/>
              <w:jc w:val="center"/>
              <w:rPr>
                <w:rFonts w:ascii="Liberation Serif" w:hAnsi="Liberation Serif"/>
                <w:sz w:val="24"/>
                <w:szCs w:val="24"/>
              </w:rPr>
            </w:pPr>
            <w:r w:rsidRPr="00420063">
              <w:rPr>
                <w:rFonts w:ascii="Liberation Serif" w:hAnsi="Liberation Serif"/>
                <w:sz w:val="24"/>
                <w:szCs w:val="24"/>
              </w:rPr>
              <w:t>Замечания, предложения по проекту Решения</w:t>
            </w:r>
          </w:p>
        </w:tc>
      </w:tr>
      <w:tr w:rsidR="00E554BB" w:rsidRPr="00420063">
        <w:tc>
          <w:tcPr>
            <w:tcW w:w="793" w:type="dxa"/>
          </w:tcPr>
          <w:p w:rsidR="00E554BB" w:rsidRPr="00420063" w:rsidRDefault="00E554BB">
            <w:pPr>
              <w:pStyle w:val="ConsPlusNormal"/>
              <w:rPr>
                <w:rFonts w:ascii="Liberation Serif" w:hAnsi="Liberation Serif"/>
                <w:sz w:val="24"/>
                <w:szCs w:val="24"/>
              </w:rPr>
            </w:pPr>
          </w:p>
        </w:tc>
        <w:tc>
          <w:tcPr>
            <w:tcW w:w="2778"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2381" w:type="dxa"/>
          </w:tcPr>
          <w:p w:rsidR="00E554BB" w:rsidRPr="00420063" w:rsidRDefault="00E554BB">
            <w:pPr>
              <w:pStyle w:val="ConsPlusNormal"/>
              <w:rPr>
                <w:rFonts w:ascii="Liberation Serif" w:hAnsi="Liberation Serif"/>
                <w:sz w:val="24"/>
                <w:szCs w:val="24"/>
              </w:rPr>
            </w:pPr>
          </w:p>
        </w:tc>
        <w:tc>
          <w:tcPr>
            <w:tcW w:w="3005"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587" w:type="dxa"/>
          </w:tcPr>
          <w:p w:rsidR="00E554BB" w:rsidRPr="00420063" w:rsidRDefault="00E554BB">
            <w:pPr>
              <w:pStyle w:val="ConsPlusNormal"/>
              <w:rPr>
                <w:rFonts w:ascii="Liberation Serif" w:hAnsi="Liberation Serif"/>
                <w:sz w:val="24"/>
                <w:szCs w:val="24"/>
              </w:rPr>
            </w:pPr>
          </w:p>
        </w:tc>
      </w:tr>
      <w:tr w:rsidR="00E554BB" w:rsidRPr="00420063">
        <w:tc>
          <w:tcPr>
            <w:tcW w:w="793" w:type="dxa"/>
          </w:tcPr>
          <w:p w:rsidR="00E554BB" w:rsidRPr="00420063" w:rsidRDefault="00E554BB">
            <w:pPr>
              <w:pStyle w:val="ConsPlusNormal"/>
              <w:rPr>
                <w:rFonts w:ascii="Liberation Serif" w:hAnsi="Liberation Serif"/>
                <w:sz w:val="24"/>
                <w:szCs w:val="24"/>
              </w:rPr>
            </w:pPr>
          </w:p>
        </w:tc>
        <w:tc>
          <w:tcPr>
            <w:tcW w:w="2778"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2381" w:type="dxa"/>
          </w:tcPr>
          <w:p w:rsidR="00E554BB" w:rsidRPr="00420063" w:rsidRDefault="00E554BB">
            <w:pPr>
              <w:pStyle w:val="ConsPlusNormal"/>
              <w:rPr>
                <w:rFonts w:ascii="Liberation Serif" w:hAnsi="Liberation Serif"/>
                <w:sz w:val="24"/>
                <w:szCs w:val="24"/>
              </w:rPr>
            </w:pPr>
          </w:p>
        </w:tc>
        <w:tc>
          <w:tcPr>
            <w:tcW w:w="3005"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587" w:type="dxa"/>
          </w:tcPr>
          <w:p w:rsidR="00E554BB" w:rsidRPr="00420063" w:rsidRDefault="00E554BB">
            <w:pPr>
              <w:pStyle w:val="ConsPlusNormal"/>
              <w:rPr>
                <w:rFonts w:ascii="Liberation Serif" w:hAnsi="Liberation Serif"/>
                <w:sz w:val="24"/>
                <w:szCs w:val="24"/>
              </w:rPr>
            </w:pPr>
          </w:p>
        </w:tc>
      </w:tr>
      <w:tr w:rsidR="00E554BB" w:rsidRPr="00420063">
        <w:tc>
          <w:tcPr>
            <w:tcW w:w="793" w:type="dxa"/>
          </w:tcPr>
          <w:p w:rsidR="00E554BB" w:rsidRPr="00420063" w:rsidRDefault="00E554BB">
            <w:pPr>
              <w:pStyle w:val="ConsPlusNormal"/>
              <w:rPr>
                <w:rFonts w:ascii="Liberation Serif" w:hAnsi="Liberation Serif"/>
                <w:sz w:val="24"/>
                <w:szCs w:val="24"/>
              </w:rPr>
            </w:pPr>
          </w:p>
        </w:tc>
        <w:tc>
          <w:tcPr>
            <w:tcW w:w="2778"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2381" w:type="dxa"/>
          </w:tcPr>
          <w:p w:rsidR="00E554BB" w:rsidRPr="00420063" w:rsidRDefault="00E554BB">
            <w:pPr>
              <w:pStyle w:val="ConsPlusNormal"/>
              <w:rPr>
                <w:rFonts w:ascii="Liberation Serif" w:hAnsi="Liberation Serif"/>
                <w:sz w:val="24"/>
                <w:szCs w:val="24"/>
              </w:rPr>
            </w:pPr>
          </w:p>
        </w:tc>
        <w:tc>
          <w:tcPr>
            <w:tcW w:w="3005"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587" w:type="dxa"/>
          </w:tcPr>
          <w:p w:rsidR="00E554BB" w:rsidRPr="00420063" w:rsidRDefault="00E554BB">
            <w:pPr>
              <w:pStyle w:val="ConsPlusNormal"/>
              <w:rPr>
                <w:rFonts w:ascii="Liberation Serif" w:hAnsi="Liberation Serif"/>
                <w:sz w:val="24"/>
                <w:szCs w:val="24"/>
              </w:rPr>
            </w:pPr>
          </w:p>
        </w:tc>
      </w:tr>
      <w:tr w:rsidR="00E554BB" w:rsidRPr="00420063">
        <w:tc>
          <w:tcPr>
            <w:tcW w:w="793" w:type="dxa"/>
          </w:tcPr>
          <w:p w:rsidR="00E554BB" w:rsidRPr="00420063" w:rsidRDefault="00E554BB">
            <w:pPr>
              <w:pStyle w:val="ConsPlusNormal"/>
              <w:rPr>
                <w:rFonts w:ascii="Liberation Serif" w:hAnsi="Liberation Serif"/>
                <w:sz w:val="24"/>
                <w:szCs w:val="24"/>
              </w:rPr>
            </w:pPr>
          </w:p>
        </w:tc>
        <w:tc>
          <w:tcPr>
            <w:tcW w:w="2778"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2381" w:type="dxa"/>
          </w:tcPr>
          <w:p w:rsidR="00E554BB" w:rsidRPr="00420063" w:rsidRDefault="00E554BB">
            <w:pPr>
              <w:pStyle w:val="ConsPlusNormal"/>
              <w:rPr>
                <w:rFonts w:ascii="Liberation Serif" w:hAnsi="Liberation Serif"/>
                <w:sz w:val="24"/>
                <w:szCs w:val="24"/>
              </w:rPr>
            </w:pPr>
          </w:p>
        </w:tc>
        <w:tc>
          <w:tcPr>
            <w:tcW w:w="3005"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587" w:type="dxa"/>
          </w:tcPr>
          <w:p w:rsidR="00E554BB" w:rsidRPr="00420063" w:rsidRDefault="00E554BB">
            <w:pPr>
              <w:pStyle w:val="ConsPlusNormal"/>
              <w:rPr>
                <w:rFonts w:ascii="Liberation Serif" w:hAnsi="Liberation Serif"/>
                <w:sz w:val="24"/>
                <w:szCs w:val="24"/>
              </w:rPr>
            </w:pPr>
          </w:p>
        </w:tc>
      </w:tr>
      <w:tr w:rsidR="00E554BB" w:rsidRPr="00420063">
        <w:tc>
          <w:tcPr>
            <w:tcW w:w="793" w:type="dxa"/>
          </w:tcPr>
          <w:p w:rsidR="00E554BB" w:rsidRPr="00420063" w:rsidRDefault="00E554BB">
            <w:pPr>
              <w:pStyle w:val="ConsPlusNormal"/>
              <w:rPr>
                <w:rFonts w:ascii="Liberation Serif" w:hAnsi="Liberation Serif"/>
                <w:sz w:val="24"/>
                <w:szCs w:val="24"/>
              </w:rPr>
            </w:pPr>
          </w:p>
        </w:tc>
        <w:tc>
          <w:tcPr>
            <w:tcW w:w="2778" w:type="dxa"/>
          </w:tcPr>
          <w:p w:rsidR="00E554BB" w:rsidRPr="00420063" w:rsidRDefault="00E554BB">
            <w:pPr>
              <w:pStyle w:val="ConsPlusNormal"/>
              <w:rPr>
                <w:rFonts w:ascii="Liberation Serif" w:hAnsi="Liberation Serif"/>
                <w:sz w:val="24"/>
                <w:szCs w:val="24"/>
              </w:rPr>
            </w:pPr>
          </w:p>
        </w:tc>
        <w:tc>
          <w:tcPr>
            <w:tcW w:w="1303" w:type="dxa"/>
          </w:tcPr>
          <w:p w:rsidR="00E554BB" w:rsidRPr="00420063" w:rsidRDefault="00E554BB">
            <w:pPr>
              <w:pStyle w:val="ConsPlusNormal"/>
              <w:rPr>
                <w:rFonts w:ascii="Liberation Serif" w:hAnsi="Liberation Serif"/>
                <w:sz w:val="24"/>
                <w:szCs w:val="24"/>
              </w:rPr>
            </w:pPr>
          </w:p>
        </w:tc>
        <w:tc>
          <w:tcPr>
            <w:tcW w:w="2381" w:type="dxa"/>
          </w:tcPr>
          <w:p w:rsidR="00E554BB" w:rsidRPr="00420063" w:rsidRDefault="00E554BB">
            <w:pPr>
              <w:pStyle w:val="ConsPlusNormal"/>
              <w:rPr>
                <w:rFonts w:ascii="Liberation Serif" w:hAnsi="Liberation Serif"/>
                <w:sz w:val="24"/>
                <w:szCs w:val="24"/>
              </w:rPr>
            </w:pPr>
          </w:p>
        </w:tc>
        <w:tc>
          <w:tcPr>
            <w:tcW w:w="3005" w:type="dxa"/>
          </w:tcPr>
          <w:p w:rsidR="00E554BB" w:rsidRPr="00420063" w:rsidRDefault="00E554BB">
            <w:pPr>
              <w:pStyle w:val="ConsPlusNormal"/>
              <w:rPr>
                <w:rFonts w:ascii="Liberation Serif" w:hAnsi="Liberation Serif"/>
                <w:sz w:val="24"/>
                <w:szCs w:val="24"/>
              </w:rPr>
            </w:pPr>
          </w:p>
        </w:tc>
        <w:tc>
          <w:tcPr>
            <w:tcW w:w="1757" w:type="dxa"/>
          </w:tcPr>
          <w:p w:rsidR="00E554BB" w:rsidRPr="00420063" w:rsidRDefault="00E554BB">
            <w:pPr>
              <w:pStyle w:val="ConsPlusNormal"/>
              <w:rPr>
                <w:rFonts w:ascii="Liberation Serif" w:hAnsi="Liberation Serif"/>
                <w:sz w:val="24"/>
                <w:szCs w:val="24"/>
              </w:rPr>
            </w:pPr>
          </w:p>
        </w:tc>
        <w:tc>
          <w:tcPr>
            <w:tcW w:w="1587" w:type="dxa"/>
          </w:tcPr>
          <w:p w:rsidR="00E554BB" w:rsidRPr="00420063" w:rsidRDefault="00E554BB">
            <w:pPr>
              <w:pStyle w:val="ConsPlusNormal"/>
              <w:rPr>
                <w:rFonts w:ascii="Liberation Serif" w:hAnsi="Liberation Serif"/>
                <w:sz w:val="24"/>
                <w:szCs w:val="24"/>
              </w:rPr>
            </w:pPr>
          </w:p>
        </w:tc>
      </w:tr>
    </w:tbl>
    <w:p w:rsidR="00E554BB" w:rsidRPr="00420063" w:rsidRDefault="00E554BB">
      <w:pPr>
        <w:rPr>
          <w:rFonts w:ascii="Liberation Serif" w:hAnsi="Liberation Serif"/>
          <w:sz w:val="24"/>
          <w:szCs w:val="24"/>
        </w:rPr>
        <w:sectPr w:rsidR="00E554BB" w:rsidRPr="00420063">
          <w:pgSz w:w="16838" w:h="11905" w:orient="landscape"/>
          <w:pgMar w:top="1701" w:right="1134" w:bottom="850" w:left="1134" w:header="0" w:footer="0" w:gutter="0"/>
          <w:cols w:space="720"/>
        </w:sectPr>
      </w:pPr>
    </w:p>
    <w:p w:rsidR="00E554BB" w:rsidRPr="00420063" w:rsidRDefault="00E554BB">
      <w:pPr>
        <w:pStyle w:val="ConsPlusNormal"/>
        <w:jc w:val="both"/>
        <w:rPr>
          <w:rFonts w:ascii="Liberation Serif" w:hAnsi="Liberation Serif"/>
          <w:sz w:val="24"/>
          <w:szCs w:val="24"/>
        </w:rPr>
      </w:pPr>
    </w:p>
    <w:p w:rsidR="00E554BB" w:rsidRPr="00420063" w:rsidRDefault="00E554BB">
      <w:pPr>
        <w:pStyle w:val="ConsPlusNormal"/>
        <w:ind w:firstLine="540"/>
        <w:jc w:val="both"/>
        <w:rPr>
          <w:rFonts w:ascii="Liberation Serif" w:hAnsi="Liberation Serif"/>
          <w:sz w:val="24"/>
          <w:szCs w:val="24"/>
        </w:rPr>
      </w:pPr>
      <w:r w:rsidRPr="00420063">
        <w:rPr>
          <w:rFonts w:ascii="Liberation Serif" w:hAnsi="Liberation Serif"/>
          <w:sz w:val="24"/>
          <w:szCs w:val="24"/>
        </w:rPr>
        <w:t>* заполняется в случае, если участник общественных обсуждений/публичных слушаний является правообладателем объекта недвижимости, расположенного на территории, применительно к которой проводятся общественные обсуждения/публичные слушания.</w:t>
      </w:r>
    </w:p>
    <w:p w:rsidR="00E554BB" w:rsidRPr="00420063" w:rsidRDefault="00E554BB">
      <w:pPr>
        <w:pStyle w:val="ConsPlusNormal"/>
        <w:jc w:val="both"/>
        <w:rPr>
          <w:rFonts w:ascii="Liberation Serif" w:hAnsi="Liberation Serif"/>
          <w:sz w:val="24"/>
          <w:szCs w:val="24"/>
        </w:rPr>
      </w:pPr>
    </w:p>
    <w:p w:rsidR="00E554BB" w:rsidRPr="00420063" w:rsidRDefault="00E554BB">
      <w:pPr>
        <w:pStyle w:val="ConsPlusNormal"/>
        <w:jc w:val="both"/>
        <w:rPr>
          <w:rFonts w:ascii="Liberation Serif" w:hAnsi="Liberation Serif"/>
          <w:sz w:val="24"/>
          <w:szCs w:val="24"/>
        </w:rPr>
      </w:pPr>
    </w:p>
    <w:p w:rsidR="00E554BB" w:rsidRDefault="00E554BB">
      <w:pPr>
        <w:pStyle w:val="ConsPlusNormal"/>
        <w:pBdr>
          <w:top w:val="single" w:sz="6" w:space="0" w:color="auto"/>
        </w:pBdr>
        <w:spacing w:before="100" w:after="100"/>
        <w:jc w:val="both"/>
        <w:rPr>
          <w:rFonts w:ascii="Liberation Serif" w:hAnsi="Liberation Serif"/>
          <w:sz w:val="24"/>
          <w:szCs w:val="24"/>
        </w:rPr>
      </w:pPr>
    </w:p>
    <w:p w:rsidR="00C52F67" w:rsidRDefault="00C52F67">
      <w:pPr>
        <w:pStyle w:val="ConsPlusNormal"/>
        <w:pBdr>
          <w:top w:val="single" w:sz="6" w:space="0" w:color="auto"/>
        </w:pBdr>
        <w:spacing w:before="100" w:after="100"/>
        <w:jc w:val="both"/>
        <w:rPr>
          <w:rFonts w:ascii="Liberation Serif" w:hAnsi="Liberation Serif"/>
          <w:sz w:val="24"/>
          <w:szCs w:val="24"/>
        </w:rPr>
      </w:pPr>
    </w:p>
    <w:p w:rsidR="00C52F67" w:rsidRDefault="00C52F67">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p w:rsidR="00AC55C2" w:rsidRDefault="00AC55C2">
      <w:pPr>
        <w:pStyle w:val="ConsPlusNormal"/>
        <w:pBdr>
          <w:top w:val="single" w:sz="6" w:space="0" w:color="auto"/>
        </w:pBdr>
        <w:spacing w:before="100" w:after="100"/>
        <w:jc w:val="both"/>
        <w:rPr>
          <w:rFonts w:ascii="Liberation Serif" w:hAnsi="Liberation Serif"/>
          <w:sz w:val="24"/>
          <w:szCs w:val="24"/>
        </w:rPr>
      </w:pPr>
    </w:p>
    <w:sectPr w:rsidR="00AC55C2" w:rsidSect="00A760E9">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5E" w:rsidRDefault="007D5E5E" w:rsidP="00420063">
      <w:r>
        <w:separator/>
      </w:r>
    </w:p>
  </w:endnote>
  <w:endnote w:type="continuationSeparator" w:id="0">
    <w:p w:rsidR="007D5E5E" w:rsidRDefault="007D5E5E" w:rsidP="0042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5E" w:rsidRDefault="007D5E5E" w:rsidP="00420063">
      <w:r>
        <w:separator/>
      </w:r>
    </w:p>
  </w:footnote>
  <w:footnote w:type="continuationSeparator" w:id="0">
    <w:p w:rsidR="007D5E5E" w:rsidRDefault="007D5E5E" w:rsidP="0042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78830"/>
      <w:docPartObj>
        <w:docPartGallery w:val="Page Numbers (Top of Page)"/>
        <w:docPartUnique/>
      </w:docPartObj>
    </w:sdtPr>
    <w:sdtEndPr/>
    <w:sdtContent>
      <w:p w:rsidR="009373FA" w:rsidRDefault="009373FA">
        <w:pPr>
          <w:pStyle w:val="a7"/>
          <w:jc w:val="center"/>
        </w:pPr>
        <w:r>
          <w:fldChar w:fldCharType="begin"/>
        </w:r>
        <w:r>
          <w:instrText>PAGE   \* MERGEFORMAT</w:instrText>
        </w:r>
        <w:r>
          <w:fldChar w:fldCharType="separate"/>
        </w:r>
        <w:r w:rsidR="00A41DE4">
          <w:rPr>
            <w:noProof/>
          </w:rPr>
          <w:t>2</w:t>
        </w:r>
        <w:r>
          <w:fldChar w:fldCharType="end"/>
        </w:r>
      </w:p>
    </w:sdtContent>
  </w:sdt>
  <w:p w:rsidR="009373FA" w:rsidRDefault="009373F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504EF"/>
    <w:multiLevelType w:val="hybridMultilevel"/>
    <w:tmpl w:val="D8DADE22"/>
    <w:lvl w:ilvl="0" w:tplc="72CA22B6">
      <w:start w:val="1"/>
      <w:numFmt w:val="decimal"/>
      <w:lvlText w:val="%1."/>
      <w:lvlJc w:val="left"/>
      <w:pPr>
        <w:ind w:left="1069" w:hanging="360"/>
      </w:pPr>
      <w:rPr>
        <w:rFonts w:ascii="Liberation Serif" w:eastAsia="SimSun" w:hAnsi="Liberation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BB"/>
    <w:rsid w:val="000172D4"/>
    <w:rsid w:val="00033390"/>
    <w:rsid w:val="00075AC1"/>
    <w:rsid w:val="000A6E57"/>
    <w:rsid w:val="000D1541"/>
    <w:rsid w:val="00142DF4"/>
    <w:rsid w:val="00146E82"/>
    <w:rsid w:val="00150774"/>
    <w:rsid w:val="00150959"/>
    <w:rsid w:val="00161646"/>
    <w:rsid w:val="001741DF"/>
    <w:rsid w:val="001858AF"/>
    <w:rsid w:val="001A5EE6"/>
    <w:rsid w:val="001C2FB8"/>
    <w:rsid w:val="001D0FFB"/>
    <w:rsid w:val="00255FAB"/>
    <w:rsid w:val="00267113"/>
    <w:rsid w:val="00276645"/>
    <w:rsid w:val="002D32DC"/>
    <w:rsid w:val="002E3351"/>
    <w:rsid w:val="002F51AE"/>
    <w:rsid w:val="00330BDB"/>
    <w:rsid w:val="00362242"/>
    <w:rsid w:val="00363F4E"/>
    <w:rsid w:val="003A1356"/>
    <w:rsid w:val="003A4AB3"/>
    <w:rsid w:val="003A5AD6"/>
    <w:rsid w:val="003B0F2C"/>
    <w:rsid w:val="003C2E28"/>
    <w:rsid w:val="003C3CA3"/>
    <w:rsid w:val="003D4789"/>
    <w:rsid w:val="00400A1D"/>
    <w:rsid w:val="00406C25"/>
    <w:rsid w:val="00411F13"/>
    <w:rsid w:val="00420063"/>
    <w:rsid w:val="004306B1"/>
    <w:rsid w:val="00430F50"/>
    <w:rsid w:val="00464942"/>
    <w:rsid w:val="00470BD7"/>
    <w:rsid w:val="004720D2"/>
    <w:rsid w:val="00481057"/>
    <w:rsid w:val="004A7F73"/>
    <w:rsid w:val="004F1F41"/>
    <w:rsid w:val="004F78F2"/>
    <w:rsid w:val="0050585B"/>
    <w:rsid w:val="00532E87"/>
    <w:rsid w:val="005562EE"/>
    <w:rsid w:val="00570BBD"/>
    <w:rsid w:val="00591B1F"/>
    <w:rsid w:val="005B325D"/>
    <w:rsid w:val="005D161E"/>
    <w:rsid w:val="00657AED"/>
    <w:rsid w:val="00657F13"/>
    <w:rsid w:val="00667CCF"/>
    <w:rsid w:val="00670C32"/>
    <w:rsid w:val="0068389A"/>
    <w:rsid w:val="006E6FAE"/>
    <w:rsid w:val="0071531B"/>
    <w:rsid w:val="007237F5"/>
    <w:rsid w:val="00735824"/>
    <w:rsid w:val="00757680"/>
    <w:rsid w:val="007A1683"/>
    <w:rsid w:val="007A5E06"/>
    <w:rsid w:val="007D5E5E"/>
    <w:rsid w:val="007E7F40"/>
    <w:rsid w:val="00807627"/>
    <w:rsid w:val="00831D22"/>
    <w:rsid w:val="00836D0A"/>
    <w:rsid w:val="00851FAE"/>
    <w:rsid w:val="00856DE1"/>
    <w:rsid w:val="008618F8"/>
    <w:rsid w:val="008763B3"/>
    <w:rsid w:val="00876CB3"/>
    <w:rsid w:val="00882039"/>
    <w:rsid w:val="00887445"/>
    <w:rsid w:val="008A4963"/>
    <w:rsid w:val="008D6900"/>
    <w:rsid w:val="00906C7D"/>
    <w:rsid w:val="00925000"/>
    <w:rsid w:val="009373FA"/>
    <w:rsid w:val="00951BD4"/>
    <w:rsid w:val="00985BD7"/>
    <w:rsid w:val="00986AEA"/>
    <w:rsid w:val="0098770F"/>
    <w:rsid w:val="00A025D1"/>
    <w:rsid w:val="00A155C1"/>
    <w:rsid w:val="00A41DE4"/>
    <w:rsid w:val="00A420F3"/>
    <w:rsid w:val="00A760E9"/>
    <w:rsid w:val="00A76BDD"/>
    <w:rsid w:val="00AA50F6"/>
    <w:rsid w:val="00AC55C2"/>
    <w:rsid w:val="00AD406C"/>
    <w:rsid w:val="00AF2EF2"/>
    <w:rsid w:val="00B24ECE"/>
    <w:rsid w:val="00B462D9"/>
    <w:rsid w:val="00B64D42"/>
    <w:rsid w:val="00BB4801"/>
    <w:rsid w:val="00BE0627"/>
    <w:rsid w:val="00BE4D56"/>
    <w:rsid w:val="00BF0404"/>
    <w:rsid w:val="00C302EE"/>
    <w:rsid w:val="00C45AC6"/>
    <w:rsid w:val="00C51EF5"/>
    <w:rsid w:val="00C52F67"/>
    <w:rsid w:val="00C5478A"/>
    <w:rsid w:val="00C57893"/>
    <w:rsid w:val="00C65D3C"/>
    <w:rsid w:val="00C92B4C"/>
    <w:rsid w:val="00CA28C9"/>
    <w:rsid w:val="00CC651E"/>
    <w:rsid w:val="00CE1D65"/>
    <w:rsid w:val="00CF0719"/>
    <w:rsid w:val="00D219EC"/>
    <w:rsid w:val="00DA07DF"/>
    <w:rsid w:val="00DA7CE6"/>
    <w:rsid w:val="00DB6DEA"/>
    <w:rsid w:val="00DC1080"/>
    <w:rsid w:val="00E265B5"/>
    <w:rsid w:val="00E416AF"/>
    <w:rsid w:val="00E554BB"/>
    <w:rsid w:val="00E64E96"/>
    <w:rsid w:val="00E72106"/>
    <w:rsid w:val="00EA2EBC"/>
    <w:rsid w:val="00EB60A0"/>
    <w:rsid w:val="00EC1BD8"/>
    <w:rsid w:val="00EE3CD5"/>
    <w:rsid w:val="00F239FE"/>
    <w:rsid w:val="00F35508"/>
    <w:rsid w:val="00F44F6E"/>
    <w:rsid w:val="00FA7FE1"/>
    <w:rsid w:val="00FB3F15"/>
    <w:rsid w:val="00FD0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5C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4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54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54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54BB"/>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A76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A760E9"/>
    <w:pPr>
      <w:ind w:left="720"/>
      <w:contextualSpacing/>
    </w:pPr>
  </w:style>
  <w:style w:type="paragraph" w:customStyle="1" w:styleId="Standard">
    <w:name w:val="Standard"/>
    <w:rsid w:val="00A760E9"/>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styleId="a5">
    <w:name w:val="Emphasis"/>
    <w:basedOn w:val="a0"/>
    <w:qFormat/>
    <w:rsid w:val="00A760E9"/>
    <w:rPr>
      <w:i/>
      <w:iCs/>
    </w:rPr>
  </w:style>
  <w:style w:type="paragraph" w:styleId="a6">
    <w:name w:val="No Spacing"/>
    <w:uiPriority w:val="1"/>
    <w:qFormat/>
    <w:rsid w:val="00A760E9"/>
    <w:pPr>
      <w:spacing w:after="0" w:line="240" w:lineRule="auto"/>
    </w:pPr>
    <w:rPr>
      <w:rFonts w:ascii="Times New Roman" w:eastAsia="Times New Roman" w:hAnsi="Times New Roman" w:cs="Times New Roman"/>
      <w:sz w:val="28"/>
      <w:szCs w:val="28"/>
      <w:lang w:eastAsia="ru-RU"/>
    </w:rPr>
  </w:style>
  <w:style w:type="character" w:customStyle="1" w:styleId="apple-style-span">
    <w:name w:val="apple-style-span"/>
    <w:basedOn w:val="a0"/>
    <w:rsid w:val="00A760E9"/>
  </w:style>
  <w:style w:type="paragraph" w:styleId="a7">
    <w:name w:val="header"/>
    <w:basedOn w:val="a"/>
    <w:link w:val="a8"/>
    <w:uiPriority w:val="99"/>
    <w:unhideWhenUsed/>
    <w:rsid w:val="00420063"/>
    <w:pPr>
      <w:tabs>
        <w:tab w:val="center" w:pos="4677"/>
        <w:tab w:val="right" w:pos="9355"/>
      </w:tabs>
    </w:pPr>
  </w:style>
  <w:style w:type="character" w:customStyle="1" w:styleId="a8">
    <w:name w:val="Верхний колонтитул Знак"/>
    <w:basedOn w:val="a0"/>
    <w:link w:val="a7"/>
    <w:uiPriority w:val="99"/>
    <w:rsid w:val="00420063"/>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420063"/>
    <w:pPr>
      <w:tabs>
        <w:tab w:val="center" w:pos="4677"/>
        <w:tab w:val="right" w:pos="9355"/>
      </w:tabs>
    </w:pPr>
  </w:style>
  <w:style w:type="character" w:customStyle="1" w:styleId="aa">
    <w:name w:val="Нижний колонтитул Знак"/>
    <w:basedOn w:val="a0"/>
    <w:link w:val="a9"/>
    <w:uiPriority w:val="99"/>
    <w:rsid w:val="0042006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AA50F6"/>
    <w:rPr>
      <w:rFonts w:ascii="Segoe UI" w:hAnsi="Segoe UI" w:cs="Segoe UI"/>
      <w:sz w:val="18"/>
      <w:szCs w:val="18"/>
    </w:rPr>
  </w:style>
  <w:style w:type="character" w:customStyle="1" w:styleId="ac">
    <w:name w:val="Текст выноски Знак"/>
    <w:basedOn w:val="a0"/>
    <w:link w:val="ab"/>
    <w:uiPriority w:val="99"/>
    <w:semiHidden/>
    <w:rsid w:val="00AA50F6"/>
    <w:rPr>
      <w:rFonts w:ascii="Segoe UI" w:eastAsia="Times New Roman" w:hAnsi="Segoe UI" w:cs="Segoe UI"/>
      <w:sz w:val="18"/>
      <w:szCs w:val="18"/>
      <w:lang w:eastAsia="ru-RU"/>
    </w:rPr>
  </w:style>
  <w:style w:type="paragraph" w:styleId="ad">
    <w:name w:val="Body Text Indent"/>
    <w:basedOn w:val="a"/>
    <w:link w:val="ae"/>
    <w:uiPriority w:val="99"/>
    <w:unhideWhenUsed/>
    <w:rsid w:val="00B24ECE"/>
    <w:pPr>
      <w:spacing w:after="120" w:line="276" w:lineRule="auto"/>
      <w:ind w:left="283"/>
    </w:pPr>
    <w:rPr>
      <w:rFonts w:asciiTheme="minorHAnsi" w:eastAsiaTheme="minorHAnsi" w:hAnsiTheme="minorHAnsi" w:cstheme="minorBidi"/>
      <w:sz w:val="22"/>
      <w:szCs w:val="22"/>
      <w:lang w:eastAsia="en-US"/>
    </w:rPr>
  </w:style>
  <w:style w:type="character" w:customStyle="1" w:styleId="ae">
    <w:name w:val="Основной текст с отступом Знак"/>
    <w:basedOn w:val="a0"/>
    <w:link w:val="ad"/>
    <w:uiPriority w:val="99"/>
    <w:rsid w:val="00B24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5C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4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54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54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54BB"/>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A76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A760E9"/>
    <w:pPr>
      <w:ind w:left="720"/>
      <w:contextualSpacing/>
    </w:pPr>
  </w:style>
  <w:style w:type="paragraph" w:customStyle="1" w:styleId="Standard">
    <w:name w:val="Standard"/>
    <w:rsid w:val="00A760E9"/>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styleId="a5">
    <w:name w:val="Emphasis"/>
    <w:basedOn w:val="a0"/>
    <w:qFormat/>
    <w:rsid w:val="00A760E9"/>
    <w:rPr>
      <w:i/>
      <w:iCs/>
    </w:rPr>
  </w:style>
  <w:style w:type="paragraph" w:styleId="a6">
    <w:name w:val="No Spacing"/>
    <w:uiPriority w:val="1"/>
    <w:qFormat/>
    <w:rsid w:val="00A760E9"/>
    <w:pPr>
      <w:spacing w:after="0" w:line="240" w:lineRule="auto"/>
    </w:pPr>
    <w:rPr>
      <w:rFonts w:ascii="Times New Roman" w:eastAsia="Times New Roman" w:hAnsi="Times New Roman" w:cs="Times New Roman"/>
      <w:sz w:val="28"/>
      <w:szCs w:val="28"/>
      <w:lang w:eastAsia="ru-RU"/>
    </w:rPr>
  </w:style>
  <w:style w:type="character" w:customStyle="1" w:styleId="apple-style-span">
    <w:name w:val="apple-style-span"/>
    <w:basedOn w:val="a0"/>
    <w:rsid w:val="00A760E9"/>
  </w:style>
  <w:style w:type="paragraph" w:styleId="a7">
    <w:name w:val="header"/>
    <w:basedOn w:val="a"/>
    <w:link w:val="a8"/>
    <w:uiPriority w:val="99"/>
    <w:unhideWhenUsed/>
    <w:rsid w:val="00420063"/>
    <w:pPr>
      <w:tabs>
        <w:tab w:val="center" w:pos="4677"/>
        <w:tab w:val="right" w:pos="9355"/>
      </w:tabs>
    </w:pPr>
  </w:style>
  <w:style w:type="character" w:customStyle="1" w:styleId="a8">
    <w:name w:val="Верхний колонтитул Знак"/>
    <w:basedOn w:val="a0"/>
    <w:link w:val="a7"/>
    <w:uiPriority w:val="99"/>
    <w:rsid w:val="00420063"/>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420063"/>
    <w:pPr>
      <w:tabs>
        <w:tab w:val="center" w:pos="4677"/>
        <w:tab w:val="right" w:pos="9355"/>
      </w:tabs>
    </w:pPr>
  </w:style>
  <w:style w:type="character" w:customStyle="1" w:styleId="aa">
    <w:name w:val="Нижний колонтитул Знак"/>
    <w:basedOn w:val="a0"/>
    <w:link w:val="a9"/>
    <w:uiPriority w:val="99"/>
    <w:rsid w:val="0042006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AA50F6"/>
    <w:rPr>
      <w:rFonts w:ascii="Segoe UI" w:hAnsi="Segoe UI" w:cs="Segoe UI"/>
      <w:sz w:val="18"/>
      <w:szCs w:val="18"/>
    </w:rPr>
  </w:style>
  <w:style w:type="character" w:customStyle="1" w:styleId="ac">
    <w:name w:val="Текст выноски Знак"/>
    <w:basedOn w:val="a0"/>
    <w:link w:val="ab"/>
    <w:uiPriority w:val="99"/>
    <w:semiHidden/>
    <w:rsid w:val="00AA50F6"/>
    <w:rPr>
      <w:rFonts w:ascii="Segoe UI" w:eastAsia="Times New Roman" w:hAnsi="Segoe UI" w:cs="Segoe UI"/>
      <w:sz w:val="18"/>
      <w:szCs w:val="18"/>
      <w:lang w:eastAsia="ru-RU"/>
    </w:rPr>
  </w:style>
  <w:style w:type="paragraph" w:styleId="ad">
    <w:name w:val="Body Text Indent"/>
    <w:basedOn w:val="a"/>
    <w:link w:val="ae"/>
    <w:uiPriority w:val="99"/>
    <w:unhideWhenUsed/>
    <w:rsid w:val="00B24ECE"/>
    <w:pPr>
      <w:spacing w:after="120" w:line="276" w:lineRule="auto"/>
      <w:ind w:left="283"/>
    </w:pPr>
    <w:rPr>
      <w:rFonts w:asciiTheme="minorHAnsi" w:eastAsiaTheme="minorHAnsi" w:hAnsiTheme="minorHAnsi" w:cstheme="minorBidi"/>
      <w:sz w:val="22"/>
      <w:szCs w:val="22"/>
      <w:lang w:eastAsia="en-US"/>
    </w:rPr>
  </w:style>
  <w:style w:type="character" w:customStyle="1" w:styleId="ae">
    <w:name w:val="Основной текст с отступом Знак"/>
    <w:basedOn w:val="a0"/>
    <w:link w:val="ad"/>
    <w:uiPriority w:val="99"/>
    <w:rsid w:val="00B24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0640B33CF91058E12F277E7A94F7551E91FB84429C0FDB72EA0F28F4674370EEA406D66E8718E4C27D3ADFB75D8A4E8C196AF5C89EE6W0I" TargetMode="External"/><Relationship Id="rId13" Type="http://schemas.openxmlformats.org/officeDocument/2006/relationships/hyperlink" Target="consultantplus://offline/ref=3E0640B33CF91058E12F277E7A94F7551E91FB84429C0FDB72EA0F28F4674370EEA406D56B871AE4C27D3ADFB75D8A4E8C196AF5C89EE6W0I" TargetMode="External"/><Relationship Id="rId18" Type="http://schemas.openxmlformats.org/officeDocument/2006/relationships/hyperlink" Target="consultantplus://offline/ref=3E0640B33CF91058E12F277E7A94F7551E91FB84429C0FDB72EA0F28F4674370FCA45ED96D8604EF97327C8AB8E5WDI" TargetMode="External"/><Relationship Id="rId3" Type="http://schemas.microsoft.com/office/2007/relationships/stylesWithEffects" Target="stylesWithEffects.xml"/><Relationship Id="rId21" Type="http://schemas.openxmlformats.org/officeDocument/2006/relationships/hyperlink" Target="consultantplus://offline/ref=3E0640B33CF91058E12F277E7A94F7551E91F1804F9D0FDB72EA0F28F4674370FCA45ED96D8604EF97327C8AB8E5WDI" TargetMode="External"/><Relationship Id="rId7" Type="http://schemas.openxmlformats.org/officeDocument/2006/relationships/endnotes" Target="endnotes.xml"/><Relationship Id="rId12" Type="http://schemas.openxmlformats.org/officeDocument/2006/relationships/hyperlink" Target="consultantplus://offline/ref=3E0640B33CF91058E12F277E7A94F7551E91FB84429C0FDB72EA0F28F4674370EEA406D56F811CED9E272ADBFE0A80528B0674F6D69E62BCEAWCI" TargetMode="External"/><Relationship Id="rId17" Type="http://schemas.openxmlformats.org/officeDocument/2006/relationships/hyperlink" Target="consultantplus://offline/ref=3E0640B33CF91058E12F277E7A94F7551E91FB84429C0FDB72EA0F28F4674370EEA406D66E831DE4C27D3ADFB75D8A4E8C196AF5C89EE6W0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E0640B33CF91058E12F277E7A94F7551E91FB84429C0FDB72EA0F28F4674370FCA45ED96D8604EF97327C8AB8E5WDI" TargetMode="External"/><Relationship Id="rId20" Type="http://schemas.openxmlformats.org/officeDocument/2006/relationships/hyperlink" Target="consultantplus://offline/ref=3E0640B33CF91058E12F277E7A94F7551E91FB84429C0FDB72EA0F28F4674370EEA406D66E801AE4C27D3ADFB75D8A4E8C196AF5C89EE6W0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E0640B33CF91058E12F277E7A94F7551E91FB84429C0FDB72EA0F28F4674370EEA406D56F811CEE93272ADBFE0A80528B0674F6D69E62BCEAWC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E0640B33CF91058E12F39736CF8A95F1C92A68C459C048F2ABF097FAB374525AEE400802CC517EE962D788CB854D901C84D79F5CF8262BFB06009DBE0W0I" TargetMode="External"/><Relationship Id="rId23" Type="http://schemas.openxmlformats.org/officeDocument/2006/relationships/header" Target="header1.xml"/><Relationship Id="rId10" Type="http://schemas.openxmlformats.org/officeDocument/2006/relationships/hyperlink" Target="consultantplus://offline/ref=3E0640B33CF91058E12F277E7A94F7551E91FB84429C0FDB72EA0F28F4674370EEA406D56F811EE791272ADBFE0A80528B0674F6D69E62BCEAWCI" TargetMode="External"/><Relationship Id="rId19" Type="http://schemas.openxmlformats.org/officeDocument/2006/relationships/hyperlink" Target="consultantplus://offline/ref=3E0640B33CF91058E12F277E7A94F7551E91FB84429C0FDB72EA0F28F4674370EEA406D76D871DE4C27D3ADFB75D8A4E8C196AF5C89EE6W0I" TargetMode="External"/><Relationship Id="rId4" Type="http://schemas.openxmlformats.org/officeDocument/2006/relationships/settings" Target="settings.xml"/><Relationship Id="rId9" Type="http://schemas.openxmlformats.org/officeDocument/2006/relationships/hyperlink" Target="consultantplus://offline/ref=3E0640B33CF91058E12F277E7A94F7551E91FB84429C0FDB72EA0F28F4674370EEA406D66E861FE4C27D3ADFB75D8A4E8C196AF5C89EE6W0I" TargetMode="External"/><Relationship Id="rId14" Type="http://schemas.openxmlformats.org/officeDocument/2006/relationships/hyperlink" Target="consultantplus://offline/ref=3E0640B33CF91058E12F277E7A94F7551999FD89459C0FDB72EA0F28F4674370EEA406D3668011BBC7682B87B85893508D0676F7CAE9WEI" TargetMode="External"/><Relationship Id="rId22" Type="http://schemas.openxmlformats.org/officeDocument/2006/relationships/hyperlink" Target="consultantplus://offline/ref=3E0640B33CF91058E12F277E7A94F7551E91FB84429C0FDB72EA0F28F4674370EEA406D66E821DE4C27D3ADFB75D8A4E8C196AF5C89EE6W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6334</Words>
  <Characters>36105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N. Tukina</dc:creator>
  <cp:lastModifiedBy>hunter</cp:lastModifiedBy>
  <cp:revision>2</cp:revision>
  <cp:lastPrinted>2022-08-25T05:48:00Z</cp:lastPrinted>
  <dcterms:created xsi:type="dcterms:W3CDTF">2022-09-07T19:14:00Z</dcterms:created>
  <dcterms:modified xsi:type="dcterms:W3CDTF">2022-09-07T19:14:00Z</dcterms:modified>
</cp:coreProperties>
</file>