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07B" w:rsidRPr="002B107B" w:rsidRDefault="002B107B" w:rsidP="002B107B">
      <w:pPr>
        <w:spacing w:after="0" w:line="240" w:lineRule="auto"/>
        <w:jc w:val="center"/>
        <w:rPr>
          <w:rFonts w:ascii="Times New Roman" w:eastAsia="Times New Roman" w:hAnsi="Times New Roman" w:cs="Times New Roman"/>
          <w:b/>
          <w:sz w:val="36"/>
          <w:szCs w:val="36"/>
        </w:rPr>
      </w:pPr>
    </w:p>
    <w:p w:rsidR="002B107B" w:rsidRPr="002B107B" w:rsidRDefault="007B1E3F" w:rsidP="002B107B">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9pt;margin-top:.2pt;width:72.05pt;height:63.05pt;z-index:251660288">
            <v:imagedata r:id="rId6" o:title=""/>
          </v:shape>
          <o:OLEObject Type="Embed" ProgID="Word.Picture.8" ShapeID="_x0000_s1028" DrawAspect="Content" ObjectID="_1496821321" r:id="rId7"/>
        </w:pict>
      </w:r>
    </w:p>
    <w:p w:rsidR="002B107B" w:rsidRPr="002B107B" w:rsidRDefault="002B107B" w:rsidP="002B107B">
      <w:pPr>
        <w:spacing w:after="0" w:line="240" w:lineRule="auto"/>
        <w:jc w:val="center"/>
        <w:rPr>
          <w:rFonts w:ascii="Times New Roman" w:eastAsia="Times New Roman" w:hAnsi="Times New Roman" w:cs="Times New Roman"/>
          <w:sz w:val="36"/>
          <w:szCs w:val="36"/>
        </w:rPr>
      </w:pPr>
    </w:p>
    <w:p w:rsidR="002B107B" w:rsidRPr="002B107B" w:rsidRDefault="002B107B" w:rsidP="002B107B">
      <w:pPr>
        <w:spacing w:after="0" w:line="240" w:lineRule="auto"/>
        <w:jc w:val="center"/>
        <w:rPr>
          <w:rFonts w:ascii="Times New Roman" w:eastAsia="Times New Roman" w:hAnsi="Times New Roman" w:cs="Times New Roman"/>
          <w:sz w:val="36"/>
          <w:szCs w:val="36"/>
        </w:rPr>
      </w:pPr>
    </w:p>
    <w:p w:rsidR="002B107B" w:rsidRPr="002B107B" w:rsidRDefault="002B107B" w:rsidP="002B107B">
      <w:pPr>
        <w:spacing w:after="0" w:line="240" w:lineRule="auto"/>
        <w:jc w:val="center"/>
        <w:rPr>
          <w:rFonts w:ascii="Times New Roman" w:eastAsia="Times New Roman" w:hAnsi="Times New Roman" w:cs="Times New Roman"/>
          <w:b/>
          <w:sz w:val="36"/>
          <w:szCs w:val="36"/>
        </w:rPr>
      </w:pPr>
      <w:r w:rsidRPr="002B107B">
        <w:rPr>
          <w:rFonts w:ascii="Times New Roman" w:eastAsia="Times New Roman" w:hAnsi="Times New Roman" w:cs="Times New Roman"/>
          <w:b/>
          <w:sz w:val="36"/>
          <w:szCs w:val="36"/>
        </w:rPr>
        <w:t xml:space="preserve">Дума Невьянского городского округа </w:t>
      </w:r>
    </w:p>
    <w:p w:rsidR="002B107B" w:rsidRPr="002B107B" w:rsidRDefault="002B107B" w:rsidP="002B107B">
      <w:pPr>
        <w:spacing w:after="0" w:line="240" w:lineRule="auto"/>
        <w:jc w:val="center"/>
        <w:rPr>
          <w:rFonts w:ascii="Times New Roman" w:eastAsia="Times New Roman" w:hAnsi="Times New Roman" w:cs="Times New Roman"/>
          <w:b/>
          <w:sz w:val="40"/>
          <w:szCs w:val="40"/>
        </w:rPr>
      </w:pPr>
      <w:proofErr w:type="gramStart"/>
      <w:r w:rsidRPr="002B107B">
        <w:rPr>
          <w:rFonts w:ascii="Times New Roman" w:eastAsia="Times New Roman" w:hAnsi="Times New Roman" w:cs="Times New Roman"/>
          <w:b/>
          <w:sz w:val="40"/>
          <w:szCs w:val="40"/>
        </w:rPr>
        <w:t>Р</w:t>
      </w:r>
      <w:proofErr w:type="gramEnd"/>
      <w:r w:rsidRPr="002B107B">
        <w:rPr>
          <w:rFonts w:ascii="Times New Roman" w:eastAsia="Times New Roman" w:hAnsi="Times New Roman" w:cs="Times New Roman"/>
          <w:b/>
          <w:sz w:val="40"/>
          <w:szCs w:val="40"/>
        </w:rPr>
        <w:t xml:space="preserve"> Е Ш Е Н И Е</w:t>
      </w:r>
    </w:p>
    <w:p w:rsidR="002B107B" w:rsidRPr="002B107B" w:rsidRDefault="007B1E3F" w:rsidP="002B107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4"/>
          <w:szCs w:val="24"/>
        </w:rPr>
        <w:pict>
          <v:line id="_x0000_s1027" style="position:absolute;flip:y;z-index:251659264" from="-10.5pt,11.8pt" to="477pt,12.3pt" strokeweight="4.5pt">
            <v:stroke linestyle="thinThick"/>
          </v:line>
        </w:pict>
      </w:r>
    </w:p>
    <w:p w:rsidR="002B107B" w:rsidRPr="002B107B" w:rsidRDefault="002B107B" w:rsidP="002B107B">
      <w:pPr>
        <w:spacing w:after="0" w:line="240" w:lineRule="auto"/>
        <w:rPr>
          <w:rFonts w:ascii="Times New Roman" w:eastAsia="Times New Roman" w:hAnsi="Times New Roman" w:cs="Times New Roman"/>
          <w:sz w:val="28"/>
          <w:szCs w:val="28"/>
        </w:rPr>
      </w:pPr>
    </w:p>
    <w:p w:rsidR="002B107B" w:rsidRPr="007B1E3F" w:rsidRDefault="001C7002" w:rsidP="002B107B">
      <w:pPr>
        <w:spacing w:after="0" w:line="240" w:lineRule="auto"/>
        <w:rPr>
          <w:rFonts w:ascii="Times New Roman" w:eastAsia="Times New Roman" w:hAnsi="Times New Roman" w:cs="Times New Roman"/>
          <w:b/>
          <w:sz w:val="28"/>
          <w:szCs w:val="28"/>
        </w:rPr>
      </w:pPr>
      <w:r w:rsidRPr="002B107B">
        <w:rPr>
          <w:rFonts w:ascii="Times New Roman" w:eastAsia="Times New Roman" w:hAnsi="Times New Roman" w:cs="Times New Roman"/>
          <w:b/>
          <w:sz w:val="28"/>
          <w:szCs w:val="28"/>
        </w:rPr>
        <w:t>О</w:t>
      </w:r>
      <w:r w:rsidR="002B107B" w:rsidRPr="002B107B">
        <w:rPr>
          <w:rFonts w:ascii="Times New Roman" w:eastAsia="Times New Roman" w:hAnsi="Times New Roman" w:cs="Times New Roman"/>
          <w:b/>
          <w:sz w:val="28"/>
          <w:szCs w:val="28"/>
        </w:rPr>
        <w:t>т</w:t>
      </w:r>
      <w:r w:rsidRPr="001C7002">
        <w:rPr>
          <w:rFonts w:ascii="Times New Roman" w:eastAsia="Times New Roman" w:hAnsi="Times New Roman" w:cs="Times New Roman"/>
          <w:b/>
          <w:sz w:val="28"/>
          <w:szCs w:val="28"/>
        </w:rPr>
        <w:t xml:space="preserve"> </w:t>
      </w:r>
      <w:r w:rsidR="007B1E3F" w:rsidRPr="007B1E3F">
        <w:rPr>
          <w:rFonts w:ascii="Times New Roman" w:eastAsia="Times New Roman" w:hAnsi="Times New Roman" w:cs="Times New Roman"/>
          <w:b/>
          <w:sz w:val="28"/>
          <w:szCs w:val="28"/>
        </w:rPr>
        <w:t>24</w:t>
      </w:r>
      <w:r w:rsidR="007B1E3F">
        <w:rPr>
          <w:rFonts w:ascii="Times New Roman" w:eastAsia="Times New Roman" w:hAnsi="Times New Roman" w:cs="Times New Roman"/>
          <w:b/>
          <w:sz w:val="28"/>
          <w:szCs w:val="28"/>
        </w:rPr>
        <w:t>.06.2015</w:t>
      </w:r>
      <w:r w:rsidR="002B107B" w:rsidRPr="002B107B">
        <w:rPr>
          <w:rFonts w:ascii="Times New Roman" w:eastAsia="Times New Roman" w:hAnsi="Times New Roman" w:cs="Times New Roman"/>
          <w:b/>
          <w:sz w:val="28"/>
          <w:szCs w:val="28"/>
        </w:rPr>
        <w:t xml:space="preserve"> г.                                                                          </w:t>
      </w:r>
      <w:r w:rsidR="007B1E3F">
        <w:rPr>
          <w:rFonts w:ascii="Times New Roman" w:eastAsia="Times New Roman" w:hAnsi="Times New Roman" w:cs="Times New Roman"/>
          <w:b/>
          <w:sz w:val="28"/>
          <w:szCs w:val="28"/>
        </w:rPr>
        <w:t xml:space="preserve">              </w:t>
      </w:r>
      <w:r w:rsidR="002B107B" w:rsidRPr="002B107B">
        <w:rPr>
          <w:rFonts w:ascii="Times New Roman" w:eastAsia="Times New Roman" w:hAnsi="Times New Roman" w:cs="Times New Roman"/>
          <w:b/>
          <w:sz w:val="28"/>
          <w:szCs w:val="28"/>
        </w:rPr>
        <w:t xml:space="preserve">          № </w:t>
      </w:r>
      <w:r w:rsidR="007B1E3F" w:rsidRPr="007B1E3F">
        <w:rPr>
          <w:rFonts w:ascii="Times New Roman" w:eastAsia="Times New Roman" w:hAnsi="Times New Roman" w:cs="Times New Roman"/>
          <w:b/>
          <w:sz w:val="28"/>
          <w:szCs w:val="28"/>
        </w:rPr>
        <w:t>53</w:t>
      </w:r>
    </w:p>
    <w:p w:rsidR="002B107B" w:rsidRPr="002B107B" w:rsidRDefault="002B107B" w:rsidP="002B107B">
      <w:pPr>
        <w:spacing w:after="0" w:line="240" w:lineRule="auto"/>
        <w:jc w:val="center"/>
        <w:rPr>
          <w:rFonts w:ascii="Times New Roman" w:eastAsia="Times New Roman" w:hAnsi="Times New Roman" w:cs="Times New Roman"/>
          <w:sz w:val="24"/>
          <w:szCs w:val="24"/>
        </w:rPr>
      </w:pPr>
      <w:r w:rsidRPr="002B107B">
        <w:rPr>
          <w:rFonts w:ascii="Times New Roman" w:eastAsia="Times New Roman" w:hAnsi="Times New Roman" w:cs="Times New Roman"/>
          <w:sz w:val="24"/>
          <w:szCs w:val="24"/>
        </w:rPr>
        <w:t>г. Невьянск</w:t>
      </w:r>
    </w:p>
    <w:p w:rsidR="00394E19" w:rsidRPr="00B10C27" w:rsidRDefault="00394E19" w:rsidP="00394E19">
      <w:pPr>
        <w:spacing w:after="0" w:line="240" w:lineRule="auto"/>
        <w:rPr>
          <w:rFonts w:ascii="Times New Roman" w:hAnsi="Times New Roman" w:cs="Times New Roman"/>
          <w:b/>
          <w:i/>
        </w:rPr>
      </w:pPr>
    </w:p>
    <w:p w:rsidR="00394E19" w:rsidRPr="00B10C27" w:rsidRDefault="00394E19" w:rsidP="00394E1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О состоянии и перспективах развития процессов информатизации в муниципальных библиотеках Невьянского городского округа</w:t>
      </w:r>
    </w:p>
    <w:p w:rsidR="00394E19" w:rsidRPr="00B10C27" w:rsidRDefault="00394E19" w:rsidP="00394E19">
      <w:pPr>
        <w:spacing w:after="0" w:line="240" w:lineRule="auto"/>
        <w:rPr>
          <w:rFonts w:ascii="Times New Roman" w:hAnsi="Times New Roman" w:cs="Times New Roman"/>
          <w:sz w:val="28"/>
          <w:szCs w:val="28"/>
        </w:rPr>
      </w:pPr>
    </w:p>
    <w:p w:rsidR="00394E19" w:rsidRPr="00E47306" w:rsidRDefault="00394E19" w:rsidP="00394E19">
      <w:pPr>
        <w:spacing w:after="0" w:line="240" w:lineRule="auto"/>
        <w:ind w:firstLine="720"/>
        <w:jc w:val="both"/>
        <w:rPr>
          <w:rFonts w:ascii="Times New Roman" w:hAnsi="Times New Roman" w:cs="Times New Roman"/>
          <w:sz w:val="28"/>
          <w:szCs w:val="28"/>
        </w:rPr>
      </w:pPr>
      <w:r w:rsidRPr="00B10C27">
        <w:rPr>
          <w:rFonts w:ascii="Times New Roman" w:hAnsi="Times New Roman" w:cs="Times New Roman"/>
          <w:sz w:val="28"/>
          <w:szCs w:val="28"/>
        </w:rPr>
        <w:t>В соответствии с планом работы Думы Невьянского городского округа на 201</w:t>
      </w:r>
      <w:r>
        <w:rPr>
          <w:rFonts w:ascii="Times New Roman" w:hAnsi="Times New Roman" w:cs="Times New Roman"/>
          <w:sz w:val="28"/>
          <w:szCs w:val="28"/>
        </w:rPr>
        <w:t>5</w:t>
      </w:r>
      <w:r w:rsidRPr="00B10C27">
        <w:rPr>
          <w:rFonts w:ascii="Times New Roman" w:hAnsi="Times New Roman" w:cs="Times New Roman"/>
          <w:sz w:val="28"/>
          <w:szCs w:val="28"/>
        </w:rPr>
        <w:t xml:space="preserve"> год, заслушав отчет </w:t>
      </w:r>
      <w:r>
        <w:rPr>
          <w:rFonts w:ascii="Times New Roman" w:hAnsi="Times New Roman" w:cs="Times New Roman"/>
          <w:sz w:val="28"/>
          <w:szCs w:val="28"/>
        </w:rPr>
        <w:t xml:space="preserve"> о состоянии и перспективах развития процессов информатизации в муниципальных библиотеках Невьянского городского округа, </w:t>
      </w:r>
      <w:r w:rsidR="002B107B">
        <w:rPr>
          <w:rFonts w:ascii="Times New Roman" w:hAnsi="Times New Roman" w:cs="Times New Roman"/>
          <w:sz w:val="28"/>
          <w:szCs w:val="28"/>
        </w:rPr>
        <w:t xml:space="preserve"> Дума Невьянского городского округа</w:t>
      </w:r>
    </w:p>
    <w:p w:rsidR="00394E19" w:rsidRPr="00E47306" w:rsidRDefault="00394E19" w:rsidP="00394E19">
      <w:pPr>
        <w:spacing w:after="0" w:line="240" w:lineRule="auto"/>
        <w:ind w:firstLine="720"/>
        <w:jc w:val="both"/>
        <w:rPr>
          <w:rFonts w:ascii="Times New Roman" w:hAnsi="Times New Roman" w:cs="Times New Roman"/>
          <w:sz w:val="28"/>
          <w:szCs w:val="28"/>
        </w:rPr>
      </w:pPr>
    </w:p>
    <w:p w:rsidR="00394E19" w:rsidRPr="000B6DA7" w:rsidRDefault="00394E19" w:rsidP="00394E19">
      <w:pPr>
        <w:tabs>
          <w:tab w:val="left" w:pos="0"/>
          <w:tab w:val="left" w:pos="1260"/>
        </w:tabs>
        <w:spacing w:after="0" w:line="240" w:lineRule="auto"/>
        <w:rPr>
          <w:rFonts w:ascii="Times New Roman" w:eastAsia="Times New Roman" w:hAnsi="Times New Roman" w:cs="Times New Roman"/>
          <w:b/>
          <w:bCs/>
          <w:sz w:val="26"/>
          <w:szCs w:val="26"/>
        </w:rPr>
      </w:pPr>
      <w:proofErr w:type="gramStart"/>
      <w:r w:rsidRPr="000B6DA7">
        <w:rPr>
          <w:rFonts w:ascii="Times New Roman" w:eastAsia="Times New Roman" w:hAnsi="Times New Roman" w:cs="Times New Roman"/>
          <w:b/>
          <w:bCs/>
          <w:sz w:val="26"/>
          <w:szCs w:val="26"/>
        </w:rPr>
        <w:t>Р</w:t>
      </w:r>
      <w:proofErr w:type="gramEnd"/>
      <w:r w:rsidRPr="000B6DA7">
        <w:rPr>
          <w:rFonts w:ascii="Times New Roman" w:eastAsia="Times New Roman" w:hAnsi="Times New Roman" w:cs="Times New Roman"/>
          <w:b/>
          <w:bCs/>
          <w:sz w:val="26"/>
          <w:szCs w:val="26"/>
        </w:rPr>
        <w:t xml:space="preserve"> Е Ш И Л А :</w:t>
      </w:r>
    </w:p>
    <w:p w:rsidR="00394E19" w:rsidRPr="00B10C27" w:rsidRDefault="00394E19" w:rsidP="00394E19">
      <w:pPr>
        <w:tabs>
          <w:tab w:val="left" w:pos="0"/>
          <w:tab w:val="left" w:pos="1260"/>
        </w:tabs>
        <w:spacing w:after="0" w:line="240" w:lineRule="auto"/>
        <w:rPr>
          <w:rFonts w:ascii="Times New Roman" w:hAnsi="Times New Roman" w:cs="Times New Roman"/>
          <w:b/>
          <w:bCs/>
          <w:sz w:val="28"/>
          <w:szCs w:val="28"/>
        </w:rPr>
      </w:pPr>
    </w:p>
    <w:p w:rsidR="00394E19" w:rsidRPr="00B10C27" w:rsidRDefault="00394E19" w:rsidP="00394E19">
      <w:pPr>
        <w:spacing w:after="0" w:line="240" w:lineRule="auto"/>
        <w:ind w:firstLine="720"/>
        <w:jc w:val="both"/>
        <w:rPr>
          <w:rFonts w:ascii="Times New Roman" w:hAnsi="Times New Roman" w:cs="Times New Roman"/>
          <w:sz w:val="28"/>
          <w:szCs w:val="28"/>
        </w:rPr>
      </w:pPr>
    </w:p>
    <w:p w:rsidR="00394E19" w:rsidRPr="00B10C27" w:rsidRDefault="00394E19" w:rsidP="00394E19">
      <w:pPr>
        <w:spacing w:after="0" w:line="240" w:lineRule="auto"/>
        <w:jc w:val="both"/>
        <w:rPr>
          <w:rFonts w:ascii="Times New Roman" w:hAnsi="Times New Roman" w:cs="Times New Roman"/>
          <w:sz w:val="28"/>
          <w:szCs w:val="28"/>
        </w:rPr>
      </w:pPr>
      <w:r w:rsidRPr="00B10C27">
        <w:rPr>
          <w:rFonts w:ascii="Times New Roman" w:hAnsi="Times New Roman" w:cs="Times New Roman"/>
          <w:sz w:val="28"/>
          <w:szCs w:val="28"/>
        </w:rPr>
        <w:t xml:space="preserve">      Отчет  заместителя  главы  администрации  по  соц</w:t>
      </w:r>
      <w:r>
        <w:rPr>
          <w:rFonts w:ascii="Times New Roman" w:hAnsi="Times New Roman" w:cs="Times New Roman"/>
          <w:sz w:val="28"/>
          <w:szCs w:val="28"/>
        </w:rPr>
        <w:t>иальным  вопросам   Попова И.С. о состоянии и перспективах развития процессов информатизации в муниципальных библиотеках Невьянского городского округа</w:t>
      </w:r>
      <w:r w:rsidRPr="00B10C27">
        <w:rPr>
          <w:rFonts w:ascii="Times New Roman" w:hAnsi="Times New Roman" w:cs="Times New Roman"/>
          <w:sz w:val="28"/>
          <w:szCs w:val="28"/>
        </w:rPr>
        <w:t xml:space="preserve">  принять к сведению</w:t>
      </w:r>
      <w:r>
        <w:rPr>
          <w:rFonts w:ascii="Times New Roman" w:hAnsi="Times New Roman" w:cs="Times New Roman"/>
          <w:sz w:val="28"/>
          <w:szCs w:val="28"/>
        </w:rPr>
        <w:t xml:space="preserve"> </w:t>
      </w:r>
      <w:r w:rsidRPr="00B10C27">
        <w:rPr>
          <w:rFonts w:ascii="Times New Roman" w:hAnsi="Times New Roman" w:cs="Times New Roman"/>
          <w:sz w:val="28"/>
          <w:szCs w:val="28"/>
        </w:rPr>
        <w:t>(прилагается).</w:t>
      </w:r>
    </w:p>
    <w:p w:rsidR="00394E19" w:rsidRPr="00B10C27" w:rsidRDefault="00394E19" w:rsidP="00394E19">
      <w:pPr>
        <w:pStyle w:val="a3"/>
        <w:tabs>
          <w:tab w:val="clear" w:pos="1134"/>
        </w:tabs>
        <w:ind w:left="0" w:firstLine="0"/>
        <w:rPr>
          <w:szCs w:val="28"/>
        </w:rPr>
      </w:pPr>
    </w:p>
    <w:p w:rsidR="00394E19" w:rsidRDefault="00394E19" w:rsidP="00394E19">
      <w:pPr>
        <w:pStyle w:val="a3"/>
        <w:tabs>
          <w:tab w:val="clear" w:pos="1134"/>
        </w:tabs>
        <w:ind w:left="0" w:firstLine="540"/>
        <w:rPr>
          <w:szCs w:val="28"/>
        </w:rPr>
      </w:pPr>
    </w:p>
    <w:p w:rsidR="00394E19" w:rsidRPr="00B10C27" w:rsidRDefault="00394E19" w:rsidP="00394E19">
      <w:pPr>
        <w:pStyle w:val="a3"/>
        <w:tabs>
          <w:tab w:val="clear" w:pos="1134"/>
        </w:tabs>
        <w:ind w:left="0" w:firstLine="540"/>
        <w:rPr>
          <w:szCs w:val="28"/>
        </w:rPr>
      </w:pPr>
    </w:p>
    <w:p w:rsidR="00394E19" w:rsidRPr="00B10C27" w:rsidRDefault="00394E19" w:rsidP="00394E19">
      <w:pPr>
        <w:pStyle w:val="a3"/>
        <w:tabs>
          <w:tab w:val="clear" w:pos="1134"/>
        </w:tabs>
        <w:ind w:left="0" w:firstLine="0"/>
        <w:rPr>
          <w:szCs w:val="28"/>
        </w:rPr>
      </w:pPr>
      <w:r w:rsidRPr="00B10C27">
        <w:rPr>
          <w:szCs w:val="28"/>
        </w:rPr>
        <w:t xml:space="preserve">Председатель Думы </w:t>
      </w:r>
    </w:p>
    <w:p w:rsidR="00394E19" w:rsidRPr="00B10C27" w:rsidRDefault="00394E19" w:rsidP="00394E19">
      <w:pPr>
        <w:pStyle w:val="a3"/>
        <w:tabs>
          <w:tab w:val="clear" w:pos="1134"/>
        </w:tabs>
        <w:ind w:left="0" w:firstLine="0"/>
        <w:rPr>
          <w:szCs w:val="28"/>
        </w:rPr>
      </w:pPr>
      <w:r w:rsidRPr="00B10C27">
        <w:rPr>
          <w:szCs w:val="28"/>
        </w:rPr>
        <w:t xml:space="preserve">Невьянского городского округа                                                           </w:t>
      </w:r>
      <w:proofErr w:type="spellStart"/>
      <w:r w:rsidRPr="00B10C27">
        <w:rPr>
          <w:szCs w:val="28"/>
        </w:rPr>
        <w:t>А.А.Берчук</w:t>
      </w:r>
      <w:proofErr w:type="spellEnd"/>
    </w:p>
    <w:p w:rsidR="00394E19" w:rsidRPr="00B10C27" w:rsidRDefault="00394E19" w:rsidP="00394E19">
      <w:pPr>
        <w:pStyle w:val="a3"/>
        <w:tabs>
          <w:tab w:val="clear" w:pos="1134"/>
        </w:tabs>
        <w:spacing w:line="360" w:lineRule="auto"/>
        <w:ind w:left="-360" w:firstLine="540"/>
        <w:rPr>
          <w:szCs w:val="28"/>
        </w:rPr>
      </w:pPr>
    </w:p>
    <w:p w:rsidR="00394E19" w:rsidRDefault="00394E19" w:rsidP="00394E19">
      <w:pPr>
        <w:pStyle w:val="a3"/>
        <w:tabs>
          <w:tab w:val="clear" w:pos="1134"/>
        </w:tabs>
        <w:spacing w:line="360" w:lineRule="auto"/>
        <w:ind w:left="-360" w:firstLine="540"/>
        <w:rPr>
          <w:szCs w:val="28"/>
        </w:rPr>
      </w:pPr>
    </w:p>
    <w:p w:rsidR="00394E19" w:rsidRDefault="00394E19" w:rsidP="00394E19">
      <w:pPr>
        <w:pStyle w:val="a3"/>
        <w:tabs>
          <w:tab w:val="clear" w:pos="1134"/>
        </w:tabs>
        <w:spacing w:line="360" w:lineRule="auto"/>
        <w:ind w:left="-360" w:firstLine="540"/>
        <w:rPr>
          <w:szCs w:val="28"/>
        </w:rPr>
      </w:pPr>
    </w:p>
    <w:p w:rsidR="00394E19" w:rsidRDefault="00394E19" w:rsidP="00394E19">
      <w:pPr>
        <w:pStyle w:val="a3"/>
        <w:tabs>
          <w:tab w:val="clear" w:pos="1134"/>
        </w:tabs>
        <w:spacing w:line="360" w:lineRule="auto"/>
        <w:ind w:left="-360" w:firstLine="540"/>
        <w:rPr>
          <w:szCs w:val="28"/>
        </w:rPr>
      </w:pPr>
    </w:p>
    <w:p w:rsidR="00394E19" w:rsidRDefault="00394E19" w:rsidP="00394E19">
      <w:pPr>
        <w:pStyle w:val="a3"/>
        <w:tabs>
          <w:tab w:val="clear" w:pos="1134"/>
        </w:tabs>
        <w:spacing w:line="360" w:lineRule="auto"/>
        <w:ind w:left="-360" w:firstLine="540"/>
        <w:rPr>
          <w:szCs w:val="28"/>
        </w:rPr>
      </w:pPr>
    </w:p>
    <w:p w:rsidR="00394E19" w:rsidRDefault="00394E19" w:rsidP="00394E19">
      <w:pPr>
        <w:pStyle w:val="a3"/>
        <w:tabs>
          <w:tab w:val="clear" w:pos="1134"/>
        </w:tabs>
        <w:spacing w:line="360" w:lineRule="auto"/>
        <w:ind w:left="-360" w:firstLine="540"/>
        <w:rPr>
          <w:szCs w:val="28"/>
        </w:rPr>
      </w:pPr>
    </w:p>
    <w:p w:rsidR="00394E19" w:rsidRDefault="00394E19" w:rsidP="00394E19">
      <w:pPr>
        <w:pStyle w:val="a3"/>
        <w:tabs>
          <w:tab w:val="clear" w:pos="1134"/>
        </w:tabs>
        <w:spacing w:line="360" w:lineRule="auto"/>
        <w:ind w:left="-360" w:firstLine="540"/>
        <w:rPr>
          <w:szCs w:val="28"/>
        </w:rPr>
      </w:pPr>
    </w:p>
    <w:p w:rsidR="00394E19" w:rsidRDefault="00394E19" w:rsidP="00394E19">
      <w:pPr>
        <w:pStyle w:val="a3"/>
        <w:tabs>
          <w:tab w:val="clear" w:pos="1134"/>
        </w:tabs>
        <w:spacing w:line="360" w:lineRule="auto"/>
        <w:ind w:left="-360" w:firstLine="540"/>
        <w:rPr>
          <w:szCs w:val="28"/>
        </w:rPr>
      </w:pPr>
    </w:p>
    <w:p w:rsidR="00394E19" w:rsidRDefault="00394E19" w:rsidP="00394E19">
      <w:pPr>
        <w:spacing w:after="0" w:line="240" w:lineRule="auto"/>
        <w:jc w:val="right"/>
        <w:rPr>
          <w:rFonts w:ascii="Times New Roman" w:eastAsia="Times New Roman" w:hAnsi="Times New Roman" w:cs="Times New Roman"/>
          <w:sz w:val="24"/>
          <w:szCs w:val="24"/>
        </w:rPr>
      </w:pPr>
    </w:p>
    <w:p w:rsidR="00C814D3" w:rsidRDefault="00C814D3" w:rsidP="000C4AA9"/>
    <w:p w:rsidR="00394E19" w:rsidRPr="000B6DA7" w:rsidRDefault="00394E19" w:rsidP="00394E19">
      <w:pPr>
        <w:spacing w:after="0" w:line="240" w:lineRule="auto"/>
        <w:jc w:val="right"/>
        <w:rPr>
          <w:rFonts w:ascii="Times New Roman" w:eastAsia="Times New Roman" w:hAnsi="Times New Roman" w:cs="Times New Roman"/>
          <w:sz w:val="24"/>
          <w:szCs w:val="24"/>
        </w:rPr>
      </w:pPr>
      <w:r w:rsidRPr="000B6DA7">
        <w:rPr>
          <w:rFonts w:ascii="Times New Roman" w:eastAsia="Times New Roman" w:hAnsi="Times New Roman" w:cs="Times New Roman"/>
          <w:sz w:val="24"/>
          <w:szCs w:val="24"/>
        </w:rPr>
        <w:lastRenderedPageBreak/>
        <w:t>Приложение</w:t>
      </w:r>
    </w:p>
    <w:p w:rsidR="00394E19" w:rsidRPr="000B6DA7" w:rsidRDefault="00394E19" w:rsidP="00394E19">
      <w:pPr>
        <w:spacing w:after="0" w:line="240" w:lineRule="auto"/>
        <w:jc w:val="right"/>
        <w:rPr>
          <w:rFonts w:ascii="Times New Roman" w:eastAsia="Times New Roman" w:hAnsi="Times New Roman" w:cs="Times New Roman"/>
          <w:sz w:val="24"/>
          <w:szCs w:val="24"/>
        </w:rPr>
      </w:pPr>
      <w:r w:rsidRPr="000B6DA7">
        <w:rPr>
          <w:rFonts w:ascii="Times New Roman" w:eastAsia="Times New Roman" w:hAnsi="Times New Roman" w:cs="Times New Roman"/>
          <w:sz w:val="24"/>
          <w:szCs w:val="24"/>
        </w:rPr>
        <w:t xml:space="preserve">к решению Думы </w:t>
      </w:r>
    </w:p>
    <w:p w:rsidR="00394E19" w:rsidRPr="000B6DA7" w:rsidRDefault="00394E19" w:rsidP="00394E19">
      <w:pPr>
        <w:spacing w:after="0" w:line="240" w:lineRule="auto"/>
        <w:jc w:val="right"/>
        <w:rPr>
          <w:rFonts w:ascii="Times New Roman" w:eastAsia="Times New Roman" w:hAnsi="Times New Roman" w:cs="Times New Roman"/>
          <w:sz w:val="24"/>
          <w:szCs w:val="24"/>
        </w:rPr>
      </w:pPr>
      <w:r w:rsidRPr="000B6DA7">
        <w:rPr>
          <w:rFonts w:ascii="Times New Roman" w:eastAsia="Times New Roman" w:hAnsi="Times New Roman" w:cs="Times New Roman"/>
          <w:sz w:val="24"/>
          <w:szCs w:val="24"/>
        </w:rPr>
        <w:t>Невьянского городского округа</w:t>
      </w:r>
    </w:p>
    <w:p w:rsidR="00394E19" w:rsidRDefault="00394E19" w:rsidP="00394E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B6DA7">
        <w:rPr>
          <w:rFonts w:ascii="Times New Roman" w:eastAsia="Times New Roman" w:hAnsi="Times New Roman" w:cs="Times New Roman"/>
          <w:sz w:val="24"/>
          <w:szCs w:val="24"/>
        </w:rPr>
        <w:t xml:space="preserve">от </w:t>
      </w:r>
      <w:r w:rsidR="007B1E3F">
        <w:rPr>
          <w:rFonts w:ascii="Times New Roman" w:eastAsia="Times New Roman" w:hAnsi="Times New Roman" w:cs="Times New Roman"/>
          <w:sz w:val="24"/>
          <w:szCs w:val="24"/>
        </w:rPr>
        <w:t>24.06.</w:t>
      </w:r>
      <w:r w:rsidRPr="000B6DA7">
        <w:rPr>
          <w:rFonts w:ascii="Times New Roman" w:eastAsia="Times New Roman" w:hAnsi="Times New Roman" w:cs="Times New Roman"/>
          <w:sz w:val="24"/>
          <w:szCs w:val="24"/>
        </w:rPr>
        <w:t>201</w:t>
      </w:r>
      <w:r w:rsidRPr="00E47306">
        <w:rPr>
          <w:rFonts w:ascii="Times New Roman" w:eastAsia="Times New Roman" w:hAnsi="Times New Roman" w:cs="Times New Roman"/>
          <w:sz w:val="24"/>
          <w:szCs w:val="24"/>
        </w:rPr>
        <w:t xml:space="preserve">5 </w:t>
      </w:r>
      <w:r w:rsidRPr="000B6DA7">
        <w:rPr>
          <w:rFonts w:ascii="Times New Roman" w:eastAsia="Times New Roman" w:hAnsi="Times New Roman" w:cs="Times New Roman"/>
          <w:sz w:val="24"/>
          <w:szCs w:val="24"/>
        </w:rPr>
        <w:t xml:space="preserve">г. № </w:t>
      </w:r>
      <w:r w:rsidR="007B1E3F">
        <w:rPr>
          <w:rFonts w:ascii="Times New Roman" w:eastAsia="Times New Roman" w:hAnsi="Times New Roman" w:cs="Times New Roman"/>
          <w:sz w:val="24"/>
          <w:szCs w:val="24"/>
        </w:rPr>
        <w:t xml:space="preserve"> 53</w:t>
      </w:r>
      <w:bookmarkStart w:id="0" w:name="_GoBack"/>
      <w:bookmarkEnd w:id="0"/>
    </w:p>
    <w:p w:rsidR="00394E19" w:rsidRDefault="00394E19" w:rsidP="00394E19">
      <w:pPr>
        <w:spacing w:after="0" w:line="240" w:lineRule="auto"/>
        <w:jc w:val="center"/>
        <w:rPr>
          <w:rFonts w:ascii="Times New Roman" w:eastAsia="Times New Roman" w:hAnsi="Times New Roman" w:cs="Times New Roman"/>
          <w:sz w:val="24"/>
          <w:szCs w:val="24"/>
        </w:rPr>
      </w:pPr>
    </w:p>
    <w:p w:rsidR="00394E19" w:rsidRPr="00E47306" w:rsidRDefault="00394E19" w:rsidP="00394E19">
      <w:pPr>
        <w:spacing w:after="0" w:line="240" w:lineRule="auto"/>
        <w:jc w:val="center"/>
        <w:rPr>
          <w:rFonts w:ascii="Times New Roman" w:eastAsia="Times New Roman" w:hAnsi="Times New Roman" w:cs="Times New Roman"/>
          <w:sz w:val="24"/>
          <w:szCs w:val="24"/>
        </w:rPr>
      </w:pPr>
    </w:p>
    <w:p w:rsidR="00394E19" w:rsidRPr="00B10C27" w:rsidRDefault="00394E19" w:rsidP="00394E1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О состоянии и перспективах развития процессов информатизации в муниципальных библиотеках Невьянского городского округа</w:t>
      </w:r>
    </w:p>
    <w:p w:rsidR="00E27F24" w:rsidRDefault="00E27F24"/>
    <w:p w:rsidR="00394E19" w:rsidRDefault="00394E19" w:rsidP="00394E19">
      <w:pPr>
        <w:spacing w:after="0" w:line="240" w:lineRule="auto"/>
        <w:jc w:val="both"/>
        <w:rPr>
          <w:rFonts w:ascii="Times New Roman" w:hAnsi="Times New Roman" w:cs="Times New Roman"/>
          <w:sz w:val="28"/>
          <w:szCs w:val="28"/>
        </w:rPr>
      </w:pPr>
      <w:r w:rsidRPr="00737849">
        <w:rPr>
          <w:rFonts w:ascii="Times New Roman" w:hAnsi="Times New Roman" w:cs="Times New Roman"/>
          <w:sz w:val="28"/>
          <w:szCs w:val="28"/>
        </w:rPr>
        <w:t xml:space="preserve">      </w:t>
      </w:r>
      <w:r>
        <w:rPr>
          <w:rFonts w:ascii="Times New Roman" w:hAnsi="Times New Roman" w:cs="Times New Roman"/>
          <w:sz w:val="28"/>
          <w:szCs w:val="28"/>
        </w:rPr>
        <w:t>В состав муниципального бюджетного учреждения культуры «Централизованная библиотечная система» Невьянского городского округа входят:</w:t>
      </w:r>
    </w:p>
    <w:p w:rsidR="00394E19" w:rsidRPr="00737849" w:rsidRDefault="00394E19" w:rsidP="00394E19">
      <w:pPr>
        <w:pStyle w:val="a4"/>
        <w:numPr>
          <w:ilvl w:val="0"/>
          <w:numId w:val="1"/>
        </w:numPr>
        <w:spacing w:after="0" w:line="240" w:lineRule="auto"/>
        <w:jc w:val="both"/>
        <w:rPr>
          <w:rFonts w:ascii="Times New Roman" w:hAnsi="Times New Roman" w:cs="Times New Roman"/>
          <w:sz w:val="28"/>
          <w:szCs w:val="28"/>
        </w:rPr>
      </w:pPr>
      <w:r w:rsidRPr="00737849">
        <w:rPr>
          <w:rFonts w:ascii="Times New Roman" w:hAnsi="Times New Roman" w:cs="Times New Roman"/>
          <w:sz w:val="28"/>
          <w:szCs w:val="28"/>
        </w:rPr>
        <w:t>Центральная городская библиотека имени П.Бажова;</w:t>
      </w:r>
    </w:p>
    <w:p w:rsidR="00394E19" w:rsidRPr="00737849" w:rsidRDefault="00394E19" w:rsidP="00394E19">
      <w:pPr>
        <w:pStyle w:val="a4"/>
        <w:numPr>
          <w:ilvl w:val="0"/>
          <w:numId w:val="1"/>
        </w:numPr>
        <w:spacing w:after="0" w:line="240" w:lineRule="auto"/>
        <w:jc w:val="both"/>
        <w:rPr>
          <w:rFonts w:ascii="Times New Roman" w:hAnsi="Times New Roman" w:cs="Times New Roman"/>
          <w:sz w:val="28"/>
          <w:szCs w:val="28"/>
        </w:rPr>
      </w:pPr>
      <w:r w:rsidRPr="00737849">
        <w:rPr>
          <w:rFonts w:ascii="Times New Roman" w:hAnsi="Times New Roman" w:cs="Times New Roman"/>
          <w:sz w:val="28"/>
          <w:szCs w:val="28"/>
        </w:rPr>
        <w:t>Центр детского чтения «Радуга»;</w:t>
      </w:r>
    </w:p>
    <w:p w:rsidR="00394E19" w:rsidRDefault="00394E19" w:rsidP="00394E19">
      <w:pPr>
        <w:pStyle w:val="a4"/>
        <w:numPr>
          <w:ilvl w:val="0"/>
          <w:numId w:val="1"/>
        </w:numPr>
        <w:spacing w:after="0" w:line="240" w:lineRule="auto"/>
        <w:jc w:val="both"/>
        <w:rPr>
          <w:rFonts w:ascii="Times New Roman" w:hAnsi="Times New Roman" w:cs="Times New Roman"/>
          <w:sz w:val="28"/>
          <w:szCs w:val="28"/>
        </w:rPr>
      </w:pPr>
      <w:r w:rsidRPr="00737849">
        <w:rPr>
          <w:rFonts w:ascii="Times New Roman" w:hAnsi="Times New Roman" w:cs="Times New Roman"/>
          <w:sz w:val="28"/>
          <w:szCs w:val="28"/>
        </w:rPr>
        <w:t>1</w:t>
      </w:r>
      <w:r>
        <w:rPr>
          <w:rFonts w:ascii="Times New Roman" w:hAnsi="Times New Roman" w:cs="Times New Roman"/>
          <w:sz w:val="28"/>
          <w:szCs w:val="28"/>
        </w:rPr>
        <w:t>4</w:t>
      </w:r>
      <w:r w:rsidRPr="00737849">
        <w:rPr>
          <w:rFonts w:ascii="Times New Roman" w:hAnsi="Times New Roman" w:cs="Times New Roman"/>
          <w:sz w:val="28"/>
          <w:szCs w:val="28"/>
        </w:rPr>
        <w:t xml:space="preserve"> библиотек-филиалов, 1</w:t>
      </w:r>
      <w:r>
        <w:rPr>
          <w:rFonts w:ascii="Times New Roman" w:hAnsi="Times New Roman" w:cs="Times New Roman"/>
          <w:sz w:val="28"/>
          <w:szCs w:val="28"/>
        </w:rPr>
        <w:t>3</w:t>
      </w:r>
      <w:r w:rsidRPr="00737849">
        <w:rPr>
          <w:rFonts w:ascii="Times New Roman" w:hAnsi="Times New Roman" w:cs="Times New Roman"/>
          <w:sz w:val="28"/>
          <w:szCs w:val="28"/>
        </w:rPr>
        <w:t xml:space="preserve"> из которых находятся в сельской местности.</w:t>
      </w:r>
    </w:p>
    <w:p w:rsidR="00394E19" w:rsidRDefault="00394E19" w:rsidP="00394E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w:t>
      </w:r>
      <w:r w:rsidRPr="00737849">
        <w:rPr>
          <w:rFonts w:ascii="Times New Roman" w:hAnsi="Times New Roman" w:cs="Times New Roman"/>
          <w:sz w:val="28"/>
          <w:szCs w:val="28"/>
        </w:rPr>
        <w:t>81 процент</w:t>
      </w:r>
      <w:r>
        <w:rPr>
          <w:rFonts w:ascii="Times New Roman" w:hAnsi="Times New Roman" w:cs="Times New Roman"/>
          <w:sz w:val="28"/>
          <w:szCs w:val="28"/>
        </w:rPr>
        <w:t xml:space="preserve"> муниципальных библиотек являются сельскими</w:t>
      </w:r>
      <w:r w:rsidRPr="00737849">
        <w:rPr>
          <w:rFonts w:ascii="Times New Roman" w:hAnsi="Times New Roman" w:cs="Times New Roman"/>
          <w:sz w:val="28"/>
          <w:szCs w:val="28"/>
        </w:rPr>
        <w:t xml:space="preserve">. В этом и </w:t>
      </w:r>
      <w:r>
        <w:rPr>
          <w:rFonts w:ascii="Times New Roman" w:hAnsi="Times New Roman" w:cs="Times New Roman"/>
          <w:sz w:val="28"/>
          <w:szCs w:val="28"/>
        </w:rPr>
        <w:t xml:space="preserve">состоит </w:t>
      </w:r>
      <w:r w:rsidRPr="00737849">
        <w:rPr>
          <w:rFonts w:ascii="Times New Roman" w:hAnsi="Times New Roman" w:cs="Times New Roman"/>
          <w:sz w:val="28"/>
          <w:szCs w:val="28"/>
        </w:rPr>
        <w:t>основная проблема – материально-техническая база и уровень развития процессов информатизации сельских библиотек требуют</w:t>
      </w:r>
      <w:r>
        <w:rPr>
          <w:rFonts w:ascii="Times New Roman" w:hAnsi="Times New Roman" w:cs="Times New Roman"/>
          <w:sz w:val="28"/>
          <w:szCs w:val="28"/>
        </w:rPr>
        <w:t xml:space="preserve"> серьезного </w:t>
      </w:r>
      <w:r w:rsidRPr="00737849">
        <w:rPr>
          <w:rFonts w:ascii="Times New Roman" w:hAnsi="Times New Roman" w:cs="Times New Roman"/>
          <w:sz w:val="28"/>
          <w:szCs w:val="28"/>
        </w:rPr>
        <w:t>обновления</w:t>
      </w:r>
      <w:r>
        <w:rPr>
          <w:rFonts w:ascii="Times New Roman" w:hAnsi="Times New Roman" w:cs="Times New Roman"/>
          <w:sz w:val="28"/>
          <w:szCs w:val="28"/>
        </w:rPr>
        <w:t xml:space="preserve"> и развития</w:t>
      </w:r>
      <w:r w:rsidRPr="00737849">
        <w:rPr>
          <w:rFonts w:ascii="Times New Roman" w:hAnsi="Times New Roman" w:cs="Times New Roman"/>
          <w:sz w:val="28"/>
          <w:szCs w:val="28"/>
        </w:rPr>
        <w:t>.</w:t>
      </w:r>
    </w:p>
    <w:p w:rsidR="00394E19" w:rsidRDefault="00394E19" w:rsidP="00394E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два последних года</w:t>
      </w:r>
      <w:r w:rsidRPr="00737849">
        <w:rPr>
          <w:rFonts w:ascii="Times New Roman" w:hAnsi="Times New Roman" w:cs="Times New Roman"/>
          <w:sz w:val="28"/>
          <w:szCs w:val="28"/>
        </w:rPr>
        <w:t xml:space="preserve"> проделана большая работа по информатизации  библиотек системы. </w:t>
      </w:r>
      <w:r>
        <w:rPr>
          <w:rFonts w:ascii="Times New Roman" w:hAnsi="Times New Roman" w:cs="Times New Roman"/>
          <w:sz w:val="28"/>
          <w:szCs w:val="28"/>
        </w:rPr>
        <w:t>В 2013 году п</w:t>
      </w:r>
      <w:r w:rsidRPr="00737849">
        <w:rPr>
          <w:rFonts w:ascii="Times New Roman" w:hAnsi="Times New Roman" w:cs="Times New Roman"/>
          <w:sz w:val="28"/>
          <w:szCs w:val="28"/>
        </w:rPr>
        <w:t xml:space="preserve">одключено к  сети  Интернет 3 </w:t>
      </w:r>
      <w:proofErr w:type="gramStart"/>
      <w:r w:rsidRPr="00737849">
        <w:rPr>
          <w:rFonts w:ascii="Times New Roman" w:hAnsi="Times New Roman" w:cs="Times New Roman"/>
          <w:sz w:val="28"/>
          <w:szCs w:val="28"/>
        </w:rPr>
        <w:t>сельских</w:t>
      </w:r>
      <w:proofErr w:type="gramEnd"/>
      <w:r w:rsidRPr="00737849">
        <w:rPr>
          <w:rFonts w:ascii="Times New Roman" w:hAnsi="Times New Roman" w:cs="Times New Roman"/>
          <w:sz w:val="28"/>
          <w:szCs w:val="28"/>
        </w:rPr>
        <w:t xml:space="preserve"> библиотеки – филиала (п.</w:t>
      </w:r>
      <w:r>
        <w:rPr>
          <w:rFonts w:ascii="Times New Roman" w:hAnsi="Times New Roman" w:cs="Times New Roman"/>
          <w:sz w:val="28"/>
          <w:szCs w:val="28"/>
        </w:rPr>
        <w:t xml:space="preserve"> </w:t>
      </w:r>
      <w:r w:rsidRPr="00737849">
        <w:rPr>
          <w:rFonts w:ascii="Times New Roman" w:hAnsi="Times New Roman" w:cs="Times New Roman"/>
          <w:sz w:val="28"/>
          <w:szCs w:val="28"/>
        </w:rPr>
        <w:t>Калиново,</w:t>
      </w:r>
      <w:r>
        <w:rPr>
          <w:rFonts w:ascii="Times New Roman" w:hAnsi="Times New Roman" w:cs="Times New Roman"/>
          <w:sz w:val="28"/>
          <w:szCs w:val="28"/>
        </w:rPr>
        <w:t xml:space="preserve"> </w:t>
      </w:r>
      <w:r w:rsidRPr="00737849">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sidRPr="00737849">
        <w:rPr>
          <w:rFonts w:ascii="Times New Roman" w:hAnsi="Times New Roman" w:cs="Times New Roman"/>
          <w:sz w:val="28"/>
          <w:szCs w:val="28"/>
        </w:rPr>
        <w:t>Быньги</w:t>
      </w:r>
      <w:proofErr w:type="spellEnd"/>
      <w:r w:rsidRPr="00737849">
        <w:rPr>
          <w:rFonts w:ascii="Times New Roman" w:hAnsi="Times New Roman" w:cs="Times New Roman"/>
          <w:sz w:val="28"/>
          <w:szCs w:val="28"/>
        </w:rPr>
        <w:t>, п.</w:t>
      </w:r>
      <w:r>
        <w:rPr>
          <w:rFonts w:ascii="Times New Roman" w:hAnsi="Times New Roman" w:cs="Times New Roman"/>
          <w:sz w:val="28"/>
          <w:szCs w:val="28"/>
        </w:rPr>
        <w:t xml:space="preserve"> </w:t>
      </w:r>
      <w:r w:rsidRPr="00737849">
        <w:rPr>
          <w:rFonts w:ascii="Times New Roman" w:hAnsi="Times New Roman" w:cs="Times New Roman"/>
          <w:sz w:val="28"/>
          <w:szCs w:val="28"/>
        </w:rPr>
        <w:t xml:space="preserve">Ребристый). </w:t>
      </w:r>
      <w:r>
        <w:rPr>
          <w:rFonts w:ascii="Times New Roman" w:hAnsi="Times New Roman" w:cs="Times New Roman"/>
          <w:sz w:val="28"/>
          <w:szCs w:val="28"/>
        </w:rPr>
        <w:t>В 2014 году – 1</w:t>
      </w:r>
      <w:r w:rsidR="00926A94">
        <w:rPr>
          <w:rFonts w:ascii="Times New Roman" w:hAnsi="Times New Roman" w:cs="Times New Roman"/>
          <w:sz w:val="28"/>
          <w:szCs w:val="28"/>
        </w:rPr>
        <w:t xml:space="preserve"> </w:t>
      </w:r>
      <w:r>
        <w:rPr>
          <w:rFonts w:ascii="Times New Roman" w:hAnsi="Times New Roman" w:cs="Times New Roman"/>
          <w:sz w:val="28"/>
          <w:szCs w:val="28"/>
        </w:rPr>
        <w:t xml:space="preserve">библиотека (с. </w:t>
      </w:r>
      <w:proofErr w:type="spellStart"/>
      <w:r>
        <w:rPr>
          <w:rFonts w:ascii="Times New Roman" w:hAnsi="Times New Roman" w:cs="Times New Roman"/>
          <w:sz w:val="28"/>
          <w:szCs w:val="28"/>
        </w:rPr>
        <w:t>Аятское</w:t>
      </w:r>
      <w:proofErr w:type="spellEnd"/>
      <w:r>
        <w:rPr>
          <w:rFonts w:ascii="Times New Roman" w:hAnsi="Times New Roman" w:cs="Times New Roman"/>
          <w:sz w:val="28"/>
          <w:szCs w:val="28"/>
        </w:rPr>
        <w:t xml:space="preserve">). </w:t>
      </w:r>
      <w:r w:rsidR="00926A94">
        <w:rPr>
          <w:rFonts w:ascii="Times New Roman" w:hAnsi="Times New Roman" w:cs="Times New Roman"/>
          <w:sz w:val="28"/>
          <w:szCs w:val="28"/>
        </w:rPr>
        <w:t>В 2015 году подключена библиотека с. Конево.</w:t>
      </w:r>
      <w:r w:rsidRPr="00737849">
        <w:rPr>
          <w:rFonts w:ascii="Times New Roman" w:hAnsi="Times New Roman" w:cs="Times New Roman"/>
          <w:sz w:val="28"/>
          <w:szCs w:val="28"/>
        </w:rPr>
        <w:t xml:space="preserve"> Всего на </w:t>
      </w:r>
      <w:r>
        <w:rPr>
          <w:rFonts w:ascii="Times New Roman" w:hAnsi="Times New Roman" w:cs="Times New Roman"/>
          <w:sz w:val="28"/>
          <w:szCs w:val="28"/>
        </w:rPr>
        <w:t>сегодняшний день</w:t>
      </w:r>
      <w:r w:rsidRPr="00737849">
        <w:rPr>
          <w:rFonts w:ascii="Times New Roman" w:hAnsi="Times New Roman" w:cs="Times New Roman"/>
          <w:sz w:val="28"/>
          <w:szCs w:val="28"/>
        </w:rPr>
        <w:t xml:space="preserve"> к сети Интернет подключено </w:t>
      </w:r>
      <w:r w:rsidR="00926A94">
        <w:rPr>
          <w:rFonts w:ascii="Times New Roman" w:hAnsi="Times New Roman" w:cs="Times New Roman"/>
          <w:sz w:val="28"/>
          <w:szCs w:val="28"/>
        </w:rPr>
        <w:t>10</w:t>
      </w:r>
      <w:r w:rsidRPr="00737849">
        <w:rPr>
          <w:rFonts w:ascii="Times New Roman" w:hAnsi="Times New Roman" w:cs="Times New Roman"/>
          <w:sz w:val="28"/>
          <w:szCs w:val="28"/>
        </w:rPr>
        <w:t xml:space="preserve"> библиотек</w:t>
      </w:r>
      <w:r>
        <w:rPr>
          <w:rFonts w:ascii="Times New Roman" w:hAnsi="Times New Roman" w:cs="Times New Roman"/>
          <w:sz w:val="28"/>
          <w:szCs w:val="28"/>
        </w:rPr>
        <w:t>:</w:t>
      </w:r>
      <w:r w:rsidRPr="00737849">
        <w:rPr>
          <w:rFonts w:ascii="Times New Roman" w:hAnsi="Times New Roman" w:cs="Times New Roman"/>
          <w:sz w:val="28"/>
          <w:szCs w:val="28"/>
        </w:rPr>
        <w:t xml:space="preserve"> </w:t>
      </w:r>
      <w:r w:rsidR="00046BA8">
        <w:rPr>
          <w:rFonts w:ascii="Times New Roman" w:hAnsi="Times New Roman" w:cs="Times New Roman"/>
          <w:sz w:val="28"/>
          <w:szCs w:val="28"/>
        </w:rPr>
        <w:t>3</w:t>
      </w:r>
      <w:r w:rsidRPr="00737849">
        <w:rPr>
          <w:rFonts w:ascii="Times New Roman" w:hAnsi="Times New Roman" w:cs="Times New Roman"/>
          <w:sz w:val="28"/>
          <w:szCs w:val="28"/>
        </w:rPr>
        <w:t xml:space="preserve"> </w:t>
      </w:r>
      <w:r>
        <w:rPr>
          <w:rFonts w:ascii="Times New Roman" w:hAnsi="Times New Roman" w:cs="Times New Roman"/>
          <w:sz w:val="28"/>
          <w:szCs w:val="28"/>
        </w:rPr>
        <w:t>-</w:t>
      </w:r>
      <w:r w:rsidRPr="00737849">
        <w:rPr>
          <w:rFonts w:ascii="Times New Roman" w:hAnsi="Times New Roman" w:cs="Times New Roman"/>
          <w:sz w:val="28"/>
          <w:szCs w:val="28"/>
        </w:rPr>
        <w:t xml:space="preserve"> городски</w:t>
      </w:r>
      <w:r>
        <w:rPr>
          <w:rFonts w:ascii="Times New Roman" w:hAnsi="Times New Roman" w:cs="Times New Roman"/>
          <w:sz w:val="28"/>
          <w:szCs w:val="28"/>
        </w:rPr>
        <w:t>х</w:t>
      </w:r>
      <w:r w:rsidRPr="00737849">
        <w:rPr>
          <w:rFonts w:ascii="Times New Roman" w:hAnsi="Times New Roman" w:cs="Times New Roman"/>
          <w:sz w:val="28"/>
          <w:szCs w:val="28"/>
        </w:rPr>
        <w:t xml:space="preserve">, </w:t>
      </w:r>
      <w:r w:rsidR="00046BA8">
        <w:rPr>
          <w:rFonts w:ascii="Times New Roman" w:hAnsi="Times New Roman" w:cs="Times New Roman"/>
          <w:sz w:val="28"/>
          <w:szCs w:val="28"/>
        </w:rPr>
        <w:t>7</w:t>
      </w:r>
      <w:r>
        <w:rPr>
          <w:rFonts w:ascii="Times New Roman" w:hAnsi="Times New Roman" w:cs="Times New Roman"/>
          <w:sz w:val="28"/>
          <w:szCs w:val="28"/>
        </w:rPr>
        <w:t xml:space="preserve"> - сельских</w:t>
      </w:r>
      <w:r w:rsidRPr="00737849">
        <w:rPr>
          <w:rFonts w:ascii="Times New Roman" w:hAnsi="Times New Roman" w:cs="Times New Roman"/>
          <w:sz w:val="28"/>
          <w:szCs w:val="28"/>
        </w:rPr>
        <w:t xml:space="preserve">, что составляет </w:t>
      </w:r>
      <w:r w:rsidR="00046BA8">
        <w:rPr>
          <w:rFonts w:ascii="Times New Roman" w:hAnsi="Times New Roman" w:cs="Times New Roman"/>
          <w:sz w:val="28"/>
          <w:szCs w:val="28"/>
        </w:rPr>
        <w:t>62,5</w:t>
      </w:r>
      <w:r w:rsidRPr="00737849">
        <w:rPr>
          <w:rFonts w:ascii="Times New Roman" w:hAnsi="Times New Roman" w:cs="Times New Roman"/>
          <w:b/>
          <w:sz w:val="28"/>
          <w:szCs w:val="28"/>
        </w:rPr>
        <w:t xml:space="preserve"> </w:t>
      </w:r>
      <w:r w:rsidRPr="00737849">
        <w:rPr>
          <w:rFonts w:ascii="Times New Roman" w:hAnsi="Times New Roman" w:cs="Times New Roman"/>
          <w:sz w:val="28"/>
          <w:szCs w:val="28"/>
        </w:rPr>
        <w:t xml:space="preserve">% от общего количества библиотек. </w:t>
      </w:r>
      <w:r>
        <w:rPr>
          <w:rFonts w:ascii="Times New Roman" w:hAnsi="Times New Roman" w:cs="Times New Roman"/>
          <w:sz w:val="28"/>
          <w:szCs w:val="28"/>
        </w:rPr>
        <w:t xml:space="preserve"> </w:t>
      </w:r>
      <w:r w:rsidR="00046BA8">
        <w:rPr>
          <w:rFonts w:ascii="Times New Roman" w:hAnsi="Times New Roman" w:cs="Times New Roman"/>
          <w:sz w:val="28"/>
          <w:szCs w:val="28"/>
        </w:rPr>
        <w:t xml:space="preserve">До конца 2015 года планируется подключить к сети Интернет библиотеки д.п. </w:t>
      </w:r>
      <w:proofErr w:type="spellStart"/>
      <w:r w:rsidR="00046BA8">
        <w:rPr>
          <w:rFonts w:ascii="Times New Roman" w:hAnsi="Times New Roman" w:cs="Times New Roman"/>
          <w:sz w:val="28"/>
          <w:szCs w:val="28"/>
        </w:rPr>
        <w:t>Таватуй</w:t>
      </w:r>
      <w:proofErr w:type="spellEnd"/>
      <w:r w:rsidR="00046BA8">
        <w:rPr>
          <w:rFonts w:ascii="Times New Roman" w:hAnsi="Times New Roman" w:cs="Times New Roman"/>
          <w:sz w:val="28"/>
          <w:szCs w:val="28"/>
        </w:rPr>
        <w:t xml:space="preserve"> и с. </w:t>
      </w:r>
      <w:proofErr w:type="spellStart"/>
      <w:r w:rsidR="00046BA8">
        <w:rPr>
          <w:rFonts w:ascii="Times New Roman" w:hAnsi="Times New Roman" w:cs="Times New Roman"/>
          <w:sz w:val="28"/>
          <w:szCs w:val="28"/>
        </w:rPr>
        <w:t>Киприно</w:t>
      </w:r>
      <w:proofErr w:type="spellEnd"/>
      <w:r w:rsidR="00046BA8">
        <w:rPr>
          <w:rFonts w:ascii="Times New Roman" w:hAnsi="Times New Roman" w:cs="Times New Roman"/>
          <w:sz w:val="28"/>
          <w:szCs w:val="28"/>
        </w:rPr>
        <w:t xml:space="preserve">, </w:t>
      </w:r>
      <w:r>
        <w:rPr>
          <w:rFonts w:ascii="Times New Roman" w:hAnsi="Times New Roman" w:cs="Times New Roman"/>
          <w:sz w:val="28"/>
          <w:szCs w:val="28"/>
        </w:rPr>
        <w:t xml:space="preserve">Из остальных </w:t>
      </w:r>
      <w:r w:rsidR="00046BA8">
        <w:rPr>
          <w:rFonts w:ascii="Times New Roman" w:hAnsi="Times New Roman" w:cs="Times New Roman"/>
          <w:sz w:val="28"/>
          <w:szCs w:val="28"/>
        </w:rPr>
        <w:t>четырех</w:t>
      </w:r>
      <w:r>
        <w:rPr>
          <w:rFonts w:ascii="Times New Roman" w:hAnsi="Times New Roman" w:cs="Times New Roman"/>
          <w:sz w:val="28"/>
          <w:szCs w:val="28"/>
        </w:rPr>
        <w:t xml:space="preserve"> библиотек-филиалов нет технической возможности для подключения к сети Интернет</w:t>
      </w:r>
      <w:r w:rsidR="00046BA8">
        <w:rPr>
          <w:rFonts w:ascii="Times New Roman" w:hAnsi="Times New Roman" w:cs="Times New Roman"/>
          <w:sz w:val="28"/>
          <w:szCs w:val="28"/>
        </w:rPr>
        <w:t xml:space="preserve"> </w:t>
      </w:r>
      <w:r>
        <w:rPr>
          <w:rFonts w:ascii="Times New Roman" w:hAnsi="Times New Roman" w:cs="Times New Roman"/>
          <w:sz w:val="28"/>
          <w:szCs w:val="28"/>
        </w:rPr>
        <w:t xml:space="preserve"> </w:t>
      </w:r>
      <w:r w:rsidR="002F0044">
        <w:rPr>
          <w:rFonts w:ascii="Times New Roman" w:hAnsi="Times New Roman" w:cs="Times New Roman"/>
          <w:sz w:val="28"/>
          <w:szCs w:val="28"/>
        </w:rPr>
        <w:t xml:space="preserve">в библиотеках </w:t>
      </w:r>
      <w:r>
        <w:rPr>
          <w:rFonts w:ascii="Times New Roman" w:hAnsi="Times New Roman" w:cs="Times New Roman"/>
          <w:sz w:val="28"/>
          <w:szCs w:val="28"/>
        </w:rPr>
        <w:t>ст. Аять, с. Нижние Таволги</w:t>
      </w:r>
      <w:r w:rsidR="00046BA8">
        <w:rPr>
          <w:rFonts w:ascii="Times New Roman" w:hAnsi="Times New Roman" w:cs="Times New Roman"/>
          <w:sz w:val="28"/>
          <w:szCs w:val="28"/>
        </w:rPr>
        <w:t xml:space="preserve">, ст. </w:t>
      </w:r>
      <w:proofErr w:type="spellStart"/>
      <w:r w:rsidR="00046BA8">
        <w:rPr>
          <w:rFonts w:ascii="Times New Roman" w:hAnsi="Times New Roman" w:cs="Times New Roman"/>
          <w:sz w:val="28"/>
          <w:szCs w:val="28"/>
        </w:rPr>
        <w:t>Таватуй</w:t>
      </w:r>
      <w:proofErr w:type="spellEnd"/>
      <w:r>
        <w:rPr>
          <w:rFonts w:ascii="Times New Roman" w:hAnsi="Times New Roman" w:cs="Times New Roman"/>
          <w:sz w:val="28"/>
          <w:szCs w:val="28"/>
        </w:rPr>
        <w:t xml:space="preserve">. </w:t>
      </w:r>
      <w:r w:rsidR="00046BA8">
        <w:rPr>
          <w:rFonts w:ascii="Times New Roman" w:hAnsi="Times New Roman" w:cs="Times New Roman"/>
          <w:sz w:val="28"/>
          <w:szCs w:val="28"/>
        </w:rPr>
        <w:t xml:space="preserve"> </w:t>
      </w:r>
    </w:p>
    <w:p w:rsidR="00394E19" w:rsidRDefault="00394E19" w:rsidP="00394E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849">
        <w:rPr>
          <w:rFonts w:ascii="Times New Roman" w:hAnsi="Times New Roman" w:cs="Times New Roman"/>
          <w:sz w:val="28"/>
          <w:szCs w:val="28"/>
        </w:rPr>
        <w:t xml:space="preserve">В </w:t>
      </w:r>
      <w:r>
        <w:rPr>
          <w:rFonts w:ascii="Times New Roman" w:hAnsi="Times New Roman" w:cs="Times New Roman"/>
          <w:sz w:val="28"/>
          <w:szCs w:val="28"/>
        </w:rPr>
        <w:t>Ц</w:t>
      </w:r>
      <w:r w:rsidR="00046BA8">
        <w:rPr>
          <w:rFonts w:ascii="Times New Roman" w:hAnsi="Times New Roman" w:cs="Times New Roman"/>
          <w:sz w:val="28"/>
          <w:szCs w:val="28"/>
        </w:rPr>
        <w:t>ентральной городской библиотеке</w:t>
      </w:r>
      <w:r w:rsidRPr="00737849">
        <w:rPr>
          <w:rFonts w:ascii="Times New Roman" w:hAnsi="Times New Roman" w:cs="Times New Roman"/>
          <w:sz w:val="28"/>
          <w:szCs w:val="28"/>
        </w:rPr>
        <w:t xml:space="preserve"> </w:t>
      </w:r>
      <w:r>
        <w:rPr>
          <w:rFonts w:ascii="Times New Roman" w:hAnsi="Times New Roman" w:cs="Times New Roman"/>
          <w:sz w:val="28"/>
          <w:szCs w:val="28"/>
        </w:rPr>
        <w:t>имеются автоматизированные рабочие места для специалистов и пользователей. В 2013 году</w:t>
      </w:r>
      <w:r w:rsidRPr="00737849">
        <w:rPr>
          <w:rFonts w:ascii="Times New Roman" w:hAnsi="Times New Roman" w:cs="Times New Roman"/>
          <w:sz w:val="28"/>
          <w:szCs w:val="28"/>
        </w:rPr>
        <w:t xml:space="preserve"> центральной городской библиотекой был создан собственный сайт. </w:t>
      </w:r>
      <w:r w:rsidR="00046BA8">
        <w:rPr>
          <w:rFonts w:ascii="Times New Roman" w:hAnsi="Times New Roman" w:cs="Times New Roman"/>
          <w:sz w:val="28"/>
          <w:szCs w:val="28"/>
        </w:rPr>
        <w:t xml:space="preserve"> </w:t>
      </w:r>
      <w:r>
        <w:rPr>
          <w:rFonts w:ascii="Times New Roman" w:hAnsi="Times New Roman" w:cs="Times New Roman"/>
          <w:sz w:val="28"/>
          <w:szCs w:val="28"/>
        </w:rPr>
        <w:t xml:space="preserve">Кроме этого, информация о работе библиотеки  выставляется на страничке ЦГБ  в социальной сети «Одноклассники», что дает возможность расширить круг профессионального общения. </w:t>
      </w:r>
    </w:p>
    <w:p w:rsidR="00394E19" w:rsidRDefault="00394E19" w:rsidP="00394E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городском Центре детского чтения «Радуга» организовано место для пользователя Интернет ресурсами. Все персональные компьютеры имеют защиту «Родительский контроль». В социальной сети «Одноклассники» действует  профиль «Лита </w:t>
      </w:r>
      <w:proofErr w:type="spellStart"/>
      <w:r>
        <w:rPr>
          <w:rFonts w:ascii="Times New Roman" w:hAnsi="Times New Roman" w:cs="Times New Roman"/>
          <w:sz w:val="28"/>
          <w:szCs w:val="28"/>
        </w:rPr>
        <w:t>Радушкина</w:t>
      </w:r>
      <w:proofErr w:type="spellEnd"/>
      <w:r>
        <w:rPr>
          <w:rFonts w:ascii="Times New Roman" w:hAnsi="Times New Roman" w:cs="Times New Roman"/>
          <w:sz w:val="28"/>
          <w:szCs w:val="28"/>
        </w:rPr>
        <w:t xml:space="preserve">»  Центра детского чтения «Радуга», через который идет информирование пользователей обо всех мероприятиях, проводимых библиотекой, планах на будущее, проводятся интересные социологические опросы. Профиль пользуется большой популярностью. Все это дает возможность привлечь потенциальных читателей – детей. </w:t>
      </w:r>
    </w:p>
    <w:p w:rsidR="00394E19" w:rsidRPr="00737849" w:rsidRDefault="00394E19" w:rsidP="00394E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2013 года на базе Центра детского чтения «Радуга» для библиотекарей Невьянского городского округа действует «Школа компьютерной грамотности». Кроме того, библиотекари обучают пользователей информационным технологиям, в том числе поиску Интернет-ресурсов.</w:t>
      </w:r>
    </w:p>
    <w:p w:rsidR="00394E19" w:rsidRPr="00A035AC" w:rsidRDefault="00394E19" w:rsidP="00394E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37849">
        <w:rPr>
          <w:rFonts w:ascii="Times New Roman" w:hAnsi="Times New Roman" w:cs="Times New Roman"/>
          <w:sz w:val="28"/>
          <w:szCs w:val="28"/>
        </w:rPr>
        <w:t>В конце декабря</w:t>
      </w:r>
      <w:r>
        <w:rPr>
          <w:rFonts w:ascii="Times New Roman" w:hAnsi="Times New Roman" w:cs="Times New Roman"/>
          <w:sz w:val="28"/>
          <w:szCs w:val="28"/>
        </w:rPr>
        <w:t xml:space="preserve"> 2013 года</w:t>
      </w:r>
      <w:r w:rsidRPr="00737849">
        <w:rPr>
          <w:rFonts w:ascii="Times New Roman" w:hAnsi="Times New Roman" w:cs="Times New Roman"/>
          <w:sz w:val="28"/>
          <w:szCs w:val="28"/>
        </w:rPr>
        <w:t xml:space="preserve"> в </w:t>
      </w:r>
      <w:r w:rsidR="00046BA8">
        <w:rPr>
          <w:rFonts w:ascii="Times New Roman" w:hAnsi="Times New Roman" w:cs="Times New Roman"/>
          <w:sz w:val="28"/>
          <w:szCs w:val="28"/>
        </w:rPr>
        <w:t>Центральной городской библиотеке</w:t>
      </w:r>
      <w:r w:rsidRPr="00737849">
        <w:rPr>
          <w:rFonts w:ascii="Times New Roman" w:hAnsi="Times New Roman" w:cs="Times New Roman"/>
          <w:sz w:val="28"/>
          <w:szCs w:val="28"/>
        </w:rPr>
        <w:t xml:space="preserve"> им. П.П.Бажова состоялось открытие Центра общественного доступа.  Офисная техника для Центра была выделена администрацией </w:t>
      </w:r>
      <w:r>
        <w:rPr>
          <w:rFonts w:ascii="Times New Roman" w:hAnsi="Times New Roman" w:cs="Times New Roman"/>
          <w:sz w:val="28"/>
          <w:szCs w:val="28"/>
        </w:rPr>
        <w:t xml:space="preserve">Невьянского городского округа </w:t>
      </w:r>
      <w:r w:rsidRPr="00737849">
        <w:rPr>
          <w:rFonts w:ascii="Times New Roman" w:hAnsi="Times New Roman" w:cs="Times New Roman"/>
          <w:sz w:val="28"/>
          <w:szCs w:val="28"/>
        </w:rPr>
        <w:t xml:space="preserve">в рамках муниципальной  программы «Развитие информационного общество </w:t>
      </w:r>
      <w:proofErr w:type="gramStart"/>
      <w:r w:rsidRPr="00737849">
        <w:rPr>
          <w:rFonts w:ascii="Times New Roman" w:hAnsi="Times New Roman" w:cs="Times New Roman"/>
          <w:sz w:val="28"/>
          <w:szCs w:val="28"/>
        </w:rPr>
        <w:t>в</w:t>
      </w:r>
      <w:proofErr w:type="gramEnd"/>
      <w:r w:rsidRPr="00737849">
        <w:rPr>
          <w:rFonts w:ascii="Times New Roman" w:hAnsi="Times New Roman" w:cs="Times New Roman"/>
          <w:sz w:val="28"/>
          <w:szCs w:val="28"/>
        </w:rPr>
        <w:t xml:space="preserve"> </w:t>
      </w:r>
      <w:proofErr w:type="gramStart"/>
      <w:r w:rsidRPr="00737849">
        <w:rPr>
          <w:rFonts w:ascii="Times New Roman" w:hAnsi="Times New Roman" w:cs="Times New Roman"/>
          <w:sz w:val="28"/>
          <w:szCs w:val="28"/>
        </w:rPr>
        <w:t>Невьянском</w:t>
      </w:r>
      <w:proofErr w:type="gramEnd"/>
      <w:r w:rsidRPr="00737849">
        <w:rPr>
          <w:rFonts w:ascii="Times New Roman" w:hAnsi="Times New Roman" w:cs="Times New Roman"/>
          <w:sz w:val="28"/>
          <w:szCs w:val="28"/>
        </w:rPr>
        <w:t xml:space="preserve"> городском округе на 201</w:t>
      </w:r>
      <w:r>
        <w:rPr>
          <w:rFonts w:ascii="Times New Roman" w:hAnsi="Times New Roman" w:cs="Times New Roman"/>
          <w:sz w:val="28"/>
          <w:szCs w:val="28"/>
        </w:rPr>
        <w:t>1</w:t>
      </w:r>
      <w:r w:rsidRPr="00737849">
        <w:rPr>
          <w:rFonts w:ascii="Times New Roman" w:hAnsi="Times New Roman" w:cs="Times New Roman"/>
          <w:sz w:val="28"/>
          <w:szCs w:val="28"/>
        </w:rPr>
        <w:t xml:space="preserve"> – 2015 годы».</w:t>
      </w:r>
      <w:r>
        <w:rPr>
          <w:rFonts w:ascii="Times New Roman" w:hAnsi="Times New Roman" w:cs="Times New Roman"/>
          <w:sz w:val="28"/>
          <w:szCs w:val="28"/>
        </w:rPr>
        <w:t xml:space="preserve"> Центр общественного доступа - </w:t>
      </w:r>
      <w:r w:rsidRPr="00333F31">
        <w:rPr>
          <w:rFonts w:ascii="Times New Roman" w:hAnsi="Times New Roman" w:cs="Times New Roman"/>
          <w:sz w:val="28"/>
          <w:szCs w:val="28"/>
        </w:rPr>
        <w:t xml:space="preserve">это аппаратно-программный комплекс, предусмотренный для использования заинтересованными гражданами получения доступа к федеральным, областным, муниципальным и иным социально значимым информационным ресурсам с использованием </w:t>
      </w:r>
      <w:r>
        <w:rPr>
          <w:rFonts w:ascii="Times New Roman" w:hAnsi="Times New Roman" w:cs="Times New Roman"/>
          <w:sz w:val="28"/>
          <w:szCs w:val="28"/>
        </w:rPr>
        <w:t xml:space="preserve">сети Интернет. Основной </w:t>
      </w:r>
      <w:r w:rsidRPr="00333F31">
        <w:rPr>
          <w:rFonts w:ascii="Times New Roman" w:hAnsi="Times New Roman" w:cs="Times New Roman"/>
          <w:sz w:val="28"/>
          <w:szCs w:val="28"/>
        </w:rPr>
        <w:t>задач</w:t>
      </w:r>
      <w:r>
        <w:rPr>
          <w:rFonts w:ascii="Times New Roman" w:hAnsi="Times New Roman" w:cs="Times New Roman"/>
          <w:sz w:val="28"/>
          <w:szCs w:val="28"/>
        </w:rPr>
        <w:t>ей</w:t>
      </w:r>
      <w:r w:rsidRPr="00333F31">
        <w:rPr>
          <w:rFonts w:ascii="Times New Roman" w:hAnsi="Times New Roman" w:cs="Times New Roman"/>
          <w:sz w:val="28"/>
          <w:szCs w:val="28"/>
        </w:rPr>
        <w:t xml:space="preserve"> Ц</w:t>
      </w:r>
      <w:r>
        <w:rPr>
          <w:rFonts w:ascii="Times New Roman" w:hAnsi="Times New Roman" w:cs="Times New Roman"/>
          <w:sz w:val="28"/>
          <w:szCs w:val="28"/>
        </w:rPr>
        <w:t>ентра является</w:t>
      </w:r>
      <w:r w:rsidRPr="00333F31">
        <w:rPr>
          <w:rFonts w:ascii="Times New Roman" w:hAnsi="Times New Roman" w:cs="Times New Roman"/>
          <w:sz w:val="28"/>
          <w:szCs w:val="28"/>
        </w:rPr>
        <w:t xml:space="preserve"> реализация прав граждан РФ на получение доступа общедоступной информации и информационным ресурсам правового, социально значимого характера</w:t>
      </w:r>
      <w:r>
        <w:rPr>
          <w:rFonts w:ascii="Times New Roman" w:hAnsi="Times New Roman" w:cs="Times New Roman"/>
          <w:sz w:val="28"/>
          <w:szCs w:val="28"/>
        </w:rPr>
        <w:t>, используя информационно-правовую базу данных «Консультант+»</w:t>
      </w:r>
      <w:r w:rsidRPr="00333F31">
        <w:rPr>
          <w:rFonts w:ascii="Times New Roman" w:hAnsi="Times New Roman" w:cs="Times New Roman"/>
          <w:sz w:val="28"/>
          <w:szCs w:val="28"/>
        </w:rPr>
        <w:t>.</w:t>
      </w:r>
      <w:r w:rsidR="00A035AC">
        <w:rPr>
          <w:sz w:val="28"/>
          <w:szCs w:val="28"/>
        </w:rPr>
        <w:t xml:space="preserve">  </w:t>
      </w:r>
      <w:r w:rsidR="00A035AC">
        <w:rPr>
          <w:rFonts w:ascii="Times New Roman" w:hAnsi="Times New Roman" w:cs="Times New Roman"/>
          <w:sz w:val="28"/>
          <w:szCs w:val="28"/>
        </w:rPr>
        <w:t xml:space="preserve"> </w:t>
      </w:r>
    </w:p>
    <w:p w:rsidR="00394E19" w:rsidRDefault="00394E19" w:rsidP="00394E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6BA8">
        <w:rPr>
          <w:rFonts w:ascii="Times New Roman" w:hAnsi="Times New Roman" w:cs="Times New Roman"/>
          <w:sz w:val="28"/>
          <w:szCs w:val="28"/>
        </w:rPr>
        <w:t xml:space="preserve">   </w:t>
      </w:r>
      <w:r>
        <w:rPr>
          <w:rFonts w:ascii="Times New Roman" w:hAnsi="Times New Roman" w:cs="Times New Roman"/>
          <w:sz w:val="28"/>
          <w:szCs w:val="28"/>
        </w:rPr>
        <w:t xml:space="preserve">  Ведущее место  в информационном оснащении библиотек занимает электронный каталог, ведение которого начато в  2012 году на основе ИРБИС - 64</w:t>
      </w:r>
      <w:r w:rsidRPr="00E13988">
        <w:rPr>
          <w:rFonts w:ascii="Times New Roman" w:hAnsi="Times New Roman" w:cs="Times New Roman"/>
          <w:sz w:val="28"/>
          <w:szCs w:val="28"/>
        </w:rPr>
        <w:t xml:space="preserve">. </w:t>
      </w:r>
      <w:r w:rsidR="002F0044">
        <w:rPr>
          <w:rFonts w:ascii="Times New Roman" w:hAnsi="Times New Roman" w:cs="Times New Roman"/>
          <w:sz w:val="28"/>
          <w:szCs w:val="28"/>
        </w:rPr>
        <w:t xml:space="preserve"> </w:t>
      </w:r>
      <w:r>
        <w:rPr>
          <w:rFonts w:ascii="Times New Roman" w:hAnsi="Times New Roman" w:cs="Times New Roman"/>
          <w:sz w:val="28"/>
          <w:szCs w:val="28"/>
        </w:rPr>
        <w:t xml:space="preserve">На сегодняшний день электронный каталог насчитывает </w:t>
      </w:r>
      <w:r w:rsidR="00046BA8">
        <w:rPr>
          <w:rFonts w:ascii="Times New Roman" w:hAnsi="Times New Roman" w:cs="Times New Roman"/>
          <w:sz w:val="28"/>
          <w:szCs w:val="28"/>
        </w:rPr>
        <w:t>788</w:t>
      </w:r>
      <w:r>
        <w:rPr>
          <w:rFonts w:ascii="Times New Roman" w:hAnsi="Times New Roman" w:cs="Times New Roman"/>
          <w:sz w:val="28"/>
          <w:szCs w:val="28"/>
        </w:rPr>
        <w:t xml:space="preserve"> записей, позволяющих найти информацию об интересующих документах в фондах библиотек централизованной библиотечной системы Невьянского городского округа. Заимствование записей для электронного каталога ведет библиотекарь-комплектатор, который прошел обучение на курсах повышения квалификации в Сибирском региональном библиотечном центре.    </w:t>
      </w:r>
      <w:r w:rsidR="00046BA8">
        <w:rPr>
          <w:rFonts w:ascii="Times New Roman" w:hAnsi="Times New Roman" w:cs="Times New Roman"/>
          <w:sz w:val="28"/>
          <w:szCs w:val="28"/>
        </w:rPr>
        <w:t xml:space="preserve">            </w:t>
      </w:r>
      <w:r w:rsidR="002F0044">
        <w:rPr>
          <w:rFonts w:ascii="Times New Roman" w:hAnsi="Times New Roman" w:cs="Times New Roman"/>
          <w:sz w:val="28"/>
          <w:szCs w:val="28"/>
        </w:rPr>
        <w:t xml:space="preserve">         </w:t>
      </w:r>
      <w:r>
        <w:rPr>
          <w:rFonts w:ascii="Times New Roman" w:hAnsi="Times New Roman" w:cs="Times New Roman"/>
          <w:sz w:val="28"/>
          <w:szCs w:val="28"/>
        </w:rPr>
        <w:t xml:space="preserve">С 2006 года Централизованная библиотечная система Невьянского городского округа участвует в корпоративном библиотечном проекте «Весь Урал», в рамках которого создается краеведческая картотека. </w:t>
      </w:r>
      <w:r w:rsidR="002F0044">
        <w:rPr>
          <w:rFonts w:ascii="Times New Roman" w:hAnsi="Times New Roman" w:cs="Times New Roman"/>
          <w:sz w:val="28"/>
          <w:szCs w:val="28"/>
        </w:rPr>
        <w:t xml:space="preserve"> </w:t>
      </w:r>
    </w:p>
    <w:p w:rsidR="00394E19" w:rsidRDefault="00394E19" w:rsidP="00394E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качестве элемента справочно-библиографического  обслуживания сотрудники </w:t>
      </w:r>
      <w:r w:rsidR="002F0044">
        <w:rPr>
          <w:rFonts w:ascii="Times New Roman" w:hAnsi="Times New Roman" w:cs="Times New Roman"/>
          <w:sz w:val="28"/>
          <w:szCs w:val="28"/>
        </w:rPr>
        <w:t>Центральной городской библиотеки</w:t>
      </w:r>
      <w:r>
        <w:rPr>
          <w:rFonts w:ascii="Times New Roman" w:hAnsi="Times New Roman" w:cs="Times New Roman"/>
          <w:sz w:val="28"/>
          <w:szCs w:val="28"/>
        </w:rPr>
        <w:t xml:space="preserve"> и ряда библиотек-филиалов (п. Цементный, с. </w:t>
      </w:r>
      <w:proofErr w:type="spellStart"/>
      <w:r>
        <w:rPr>
          <w:rFonts w:ascii="Times New Roman" w:hAnsi="Times New Roman" w:cs="Times New Roman"/>
          <w:sz w:val="28"/>
          <w:szCs w:val="28"/>
        </w:rPr>
        <w:t>Быньги</w:t>
      </w:r>
      <w:proofErr w:type="spellEnd"/>
      <w:r>
        <w:rPr>
          <w:rFonts w:ascii="Times New Roman" w:hAnsi="Times New Roman" w:cs="Times New Roman"/>
          <w:sz w:val="28"/>
          <w:szCs w:val="28"/>
        </w:rPr>
        <w:t>, п. Ребристый) используют ресурсы Интернет, ведут поиск информации по запросам пользователей.</w:t>
      </w:r>
    </w:p>
    <w:p w:rsidR="00394E19" w:rsidRDefault="002F0044" w:rsidP="00394E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4E19">
        <w:rPr>
          <w:rFonts w:ascii="Times New Roman" w:hAnsi="Times New Roman" w:cs="Times New Roman"/>
          <w:sz w:val="28"/>
          <w:szCs w:val="28"/>
        </w:rPr>
        <w:t xml:space="preserve">Тематика запросов различна </w:t>
      </w:r>
      <w:r w:rsidR="00394E19" w:rsidRPr="00046BA8">
        <w:rPr>
          <w:rFonts w:ascii="Times New Roman" w:hAnsi="Times New Roman" w:cs="Times New Roman"/>
          <w:sz w:val="28"/>
          <w:szCs w:val="28"/>
        </w:rPr>
        <w:t>(от написания реферата до уточнения юбилейной даты).</w:t>
      </w:r>
      <w:r w:rsidR="00394E19">
        <w:rPr>
          <w:rFonts w:ascii="Times New Roman" w:hAnsi="Times New Roman" w:cs="Times New Roman"/>
          <w:sz w:val="28"/>
          <w:szCs w:val="28"/>
        </w:rPr>
        <w:t xml:space="preserve"> Основными потребителями являются учащиеся образовательных учреждений, студенты и люди преклонного возраста.</w:t>
      </w:r>
    </w:p>
    <w:p w:rsidR="00394E19" w:rsidRDefault="00394E19" w:rsidP="00394E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муниципальные библиотеки  должны обеспечить оказание двух муниципальных услуг:</w:t>
      </w:r>
    </w:p>
    <w:p w:rsidR="00394E19" w:rsidRPr="00E075B5" w:rsidRDefault="00394E19" w:rsidP="00394E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E075B5">
        <w:rPr>
          <w:rFonts w:ascii="Times New Roman" w:hAnsi="Times New Roman" w:cs="Times New Roman"/>
          <w:sz w:val="28"/>
          <w:szCs w:val="28"/>
        </w:rPr>
        <w:t xml:space="preserve"> Предоставление доступа к справочно-поисковому аппарату библиотек, базам данных.</w:t>
      </w:r>
    </w:p>
    <w:p w:rsidR="00394E19" w:rsidRPr="00E075B5" w:rsidRDefault="00394E19" w:rsidP="00394E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E075B5">
        <w:rPr>
          <w:rFonts w:ascii="Times New Roman" w:hAnsi="Times New Roman" w:cs="Times New Roman"/>
          <w:sz w:val="28"/>
          <w:szCs w:val="28"/>
        </w:rPr>
        <w:t>.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394E19" w:rsidRDefault="00394E19" w:rsidP="00394E19">
      <w:pPr>
        <w:spacing w:after="0" w:line="240" w:lineRule="auto"/>
        <w:ind w:firstLine="851"/>
        <w:jc w:val="both"/>
        <w:rPr>
          <w:rFonts w:ascii="Times New Roman" w:hAnsi="Times New Roman" w:cs="Times New Roman"/>
          <w:sz w:val="28"/>
          <w:szCs w:val="28"/>
        </w:rPr>
      </w:pPr>
      <w:r w:rsidRPr="00E075B5">
        <w:rPr>
          <w:rFonts w:ascii="Times New Roman" w:hAnsi="Times New Roman" w:cs="Times New Roman"/>
          <w:sz w:val="28"/>
          <w:szCs w:val="28"/>
        </w:rPr>
        <w:t>По данным муниципальным услугам проведен полный комплекс мероприятий по переводу услуг в электронный вид согласно первому этапу перевода. Исполнение - 100%.</w:t>
      </w:r>
    </w:p>
    <w:p w:rsidR="00394E19" w:rsidRPr="00E075B5" w:rsidRDefault="00394E19" w:rsidP="00394E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развитие процессов информатизации в 2013 году было затрачено 202 100 рублей, из которых 52 100 рублей – средства федерального бюджета. В </w:t>
      </w:r>
      <w:r>
        <w:rPr>
          <w:rFonts w:ascii="Times New Roman" w:hAnsi="Times New Roman" w:cs="Times New Roman"/>
          <w:sz w:val="28"/>
          <w:szCs w:val="28"/>
        </w:rPr>
        <w:lastRenderedPageBreak/>
        <w:t xml:space="preserve">2014 году – 199 000 рублей. </w:t>
      </w:r>
      <w:r w:rsidR="00046BA8">
        <w:rPr>
          <w:rFonts w:ascii="Times New Roman" w:hAnsi="Times New Roman" w:cs="Times New Roman"/>
          <w:sz w:val="28"/>
          <w:szCs w:val="28"/>
        </w:rPr>
        <w:t>В 2015 году – 159 150 рублей</w:t>
      </w:r>
      <w:r w:rsidR="00A035AC">
        <w:rPr>
          <w:rFonts w:ascii="Times New Roman" w:hAnsi="Times New Roman" w:cs="Times New Roman"/>
          <w:sz w:val="28"/>
          <w:szCs w:val="28"/>
        </w:rPr>
        <w:t xml:space="preserve"> средств местного бюджета. </w:t>
      </w:r>
      <w:r>
        <w:rPr>
          <w:rFonts w:ascii="Times New Roman" w:hAnsi="Times New Roman" w:cs="Times New Roman"/>
          <w:sz w:val="28"/>
          <w:szCs w:val="28"/>
        </w:rPr>
        <w:t>Приобретено лицензионное программное обеспечение, компьютерное оборудование, ноутбуки.</w:t>
      </w:r>
    </w:p>
    <w:p w:rsidR="00394E19" w:rsidRDefault="00394E19" w:rsidP="00394E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рамках муниципальной программы «Развитие культуры </w:t>
      </w:r>
      <w:r w:rsidR="00A035AC">
        <w:rPr>
          <w:rFonts w:ascii="Times New Roman" w:hAnsi="Times New Roman" w:cs="Times New Roman"/>
          <w:sz w:val="28"/>
          <w:szCs w:val="28"/>
        </w:rPr>
        <w:t xml:space="preserve">и туризма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Невьянском</w:t>
      </w:r>
      <w:proofErr w:type="gramEnd"/>
      <w:r>
        <w:rPr>
          <w:rFonts w:ascii="Times New Roman" w:hAnsi="Times New Roman" w:cs="Times New Roman"/>
          <w:sz w:val="28"/>
          <w:szCs w:val="28"/>
        </w:rPr>
        <w:t xml:space="preserve"> городском округе </w:t>
      </w:r>
      <w:r w:rsidR="00A035AC">
        <w:rPr>
          <w:rFonts w:ascii="Times New Roman" w:hAnsi="Times New Roman" w:cs="Times New Roman"/>
          <w:sz w:val="28"/>
          <w:szCs w:val="28"/>
        </w:rPr>
        <w:t>до 2021 года</w:t>
      </w:r>
      <w:r>
        <w:rPr>
          <w:rFonts w:ascii="Times New Roman" w:hAnsi="Times New Roman" w:cs="Times New Roman"/>
          <w:sz w:val="28"/>
          <w:szCs w:val="28"/>
        </w:rPr>
        <w:t xml:space="preserve">» </w:t>
      </w:r>
      <w:r w:rsidR="00A035AC">
        <w:rPr>
          <w:rFonts w:ascii="Times New Roman" w:hAnsi="Times New Roman" w:cs="Times New Roman"/>
          <w:sz w:val="28"/>
          <w:szCs w:val="28"/>
        </w:rPr>
        <w:t xml:space="preserve"> </w:t>
      </w:r>
      <w:r>
        <w:rPr>
          <w:rFonts w:ascii="Times New Roman" w:hAnsi="Times New Roman" w:cs="Times New Roman"/>
          <w:sz w:val="28"/>
          <w:szCs w:val="28"/>
        </w:rPr>
        <w:t xml:space="preserve"> предусмотрено:</w:t>
      </w:r>
    </w:p>
    <w:p w:rsidR="00394E19" w:rsidRDefault="00394E19" w:rsidP="00394E19">
      <w:pPr>
        <w:pStyle w:val="a4"/>
        <w:numPr>
          <w:ilvl w:val="0"/>
          <w:numId w:val="2"/>
        </w:numPr>
        <w:spacing w:after="0" w:line="240" w:lineRule="auto"/>
        <w:jc w:val="both"/>
        <w:rPr>
          <w:rFonts w:ascii="Times New Roman" w:hAnsi="Times New Roman" w:cs="Times New Roman"/>
          <w:sz w:val="28"/>
          <w:szCs w:val="28"/>
        </w:rPr>
      </w:pPr>
      <w:r w:rsidRPr="008D7DA6">
        <w:rPr>
          <w:rFonts w:ascii="Times New Roman" w:hAnsi="Times New Roman" w:cs="Times New Roman"/>
          <w:sz w:val="28"/>
          <w:szCs w:val="28"/>
        </w:rPr>
        <w:t>Открытие Центра общественного доступа в</w:t>
      </w:r>
      <w:r w:rsidR="002F0044">
        <w:rPr>
          <w:rFonts w:ascii="Times New Roman" w:hAnsi="Times New Roman" w:cs="Times New Roman"/>
          <w:sz w:val="28"/>
          <w:szCs w:val="28"/>
        </w:rPr>
        <w:t xml:space="preserve"> двух сельских библиотеках (</w:t>
      </w:r>
      <w:r w:rsidR="00A035AC">
        <w:rPr>
          <w:rFonts w:ascii="Times New Roman" w:hAnsi="Times New Roman" w:cs="Times New Roman"/>
          <w:sz w:val="28"/>
          <w:szCs w:val="28"/>
        </w:rPr>
        <w:t xml:space="preserve">п. </w:t>
      </w:r>
      <w:proofErr w:type="gramStart"/>
      <w:r w:rsidR="00A035AC">
        <w:rPr>
          <w:rFonts w:ascii="Times New Roman" w:hAnsi="Times New Roman" w:cs="Times New Roman"/>
          <w:sz w:val="28"/>
          <w:szCs w:val="28"/>
        </w:rPr>
        <w:t>Цементный</w:t>
      </w:r>
      <w:proofErr w:type="gramEnd"/>
      <w:r w:rsidR="00A035AC">
        <w:rPr>
          <w:rFonts w:ascii="Times New Roman" w:hAnsi="Times New Roman" w:cs="Times New Roman"/>
          <w:sz w:val="28"/>
          <w:szCs w:val="28"/>
        </w:rPr>
        <w:t xml:space="preserve">, с. </w:t>
      </w:r>
      <w:proofErr w:type="spellStart"/>
      <w:r w:rsidR="00A035AC">
        <w:rPr>
          <w:rFonts w:ascii="Times New Roman" w:hAnsi="Times New Roman" w:cs="Times New Roman"/>
          <w:sz w:val="28"/>
          <w:szCs w:val="28"/>
        </w:rPr>
        <w:t>Аятское</w:t>
      </w:r>
      <w:proofErr w:type="spellEnd"/>
      <w:r w:rsidR="00A035AC">
        <w:rPr>
          <w:rFonts w:ascii="Times New Roman" w:hAnsi="Times New Roman" w:cs="Times New Roman"/>
          <w:sz w:val="28"/>
          <w:szCs w:val="28"/>
        </w:rPr>
        <w:t>)</w:t>
      </w:r>
      <w:r w:rsidRPr="008D7DA6">
        <w:rPr>
          <w:rFonts w:ascii="Times New Roman" w:hAnsi="Times New Roman" w:cs="Times New Roman"/>
          <w:sz w:val="28"/>
          <w:szCs w:val="28"/>
        </w:rPr>
        <w:t>.</w:t>
      </w:r>
    </w:p>
    <w:p w:rsidR="00394E19" w:rsidRPr="008D7DA6" w:rsidRDefault="00394E19" w:rsidP="00394E19">
      <w:pPr>
        <w:pStyle w:val="a4"/>
        <w:numPr>
          <w:ilvl w:val="0"/>
          <w:numId w:val="2"/>
        </w:numPr>
        <w:spacing w:after="0" w:line="240" w:lineRule="auto"/>
        <w:jc w:val="both"/>
        <w:rPr>
          <w:rFonts w:ascii="Times New Roman" w:hAnsi="Times New Roman" w:cs="Times New Roman"/>
          <w:sz w:val="28"/>
          <w:szCs w:val="28"/>
        </w:rPr>
      </w:pPr>
      <w:r w:rsidRPr="008D7DA6">
        <w:rPr>
          <w:rFonts w:ascii="Times New Roman" w:hAnsi="Times New Roman" w:cs="Times New Roman"/>
          <w:sz w:val="28"/>
          <w:szCs w:val="28"/>
        </w:rPr>
        <w:t>Открытие сайта Центра детского чтения «Радуга»</w:t>
      </w:r>
      <w:r>
        <w:rPr>
          <w:rFonts w:ascii="Times New Roman" w:hAnsi="Times New Roman" w:cs="Times New Roman"/>
          <w:sz w:val="28"/>
          <w:szCs w:val="28"/>
        </w:rPr>
        <w:t xml:space="preserve"> </w:t>
      </w:r>
      <w:r w:rsidR="00A035AC">
        <w:rPr>
          <w:rFonts w:ascii="Times New Roman" w:hAnsi="Times New Roman" w:cs="Times New Roman"/>
          <w:sz w:val="28"/>
          <w:szCs w:val="28"/>
        </w:rPr>
        <w:t>в  2016</w:t>
      </w:r>
      <w:r>
        <w:rPr>
          <w:rFonts w:ascii="Times New Roman" w:hAnsi="Times New Roman" w:cs="Times New Roman"/>
          <w:sz w:val="28"/>
          <w:szCs w:val="28"/>
        </w:rPr>
        <w:t xml:space="preserve"> году.</w:t>
      </w:r>
    </w:p>
    <w:p w:rsidR="00394E19" w:rsidRDefault="00394E19" w:rsidP="00394E19">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Комплектование библиотечного фонда на электронных носителях.</w:t>
      </w:r>
    </w:p>
    <w:p w:rsidR="00394E19" w:rsidRDefault="00394E19" w:rsidP="00394E19">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Подключение к сети Интернет в 2015 году </w:t>
      </w:r>
      <w:r w:rsidR="00A035AC">
        <w:rPr>
          <w:rFonts w:ascii="Times New Roman" w:hAnsi="Times New Roman" w:cs="Times New Roman"/>
          <w:sz w:val="28"/>
          <w:szCs w:val="28"/>
        </w:rPr>
        <w:t>двух</w:t>
      </w:r>
      <w:r>
        <w:rPr>
          <w:rFonts w:ascii="Times New Roman" w:hAnsi="Times New Roman" w:cs="Times New Roman"/>
          <w:sz w:val="28"/>
          <w:szCs w:val="28"/>
        </w:rPr>
        <w:t xml:space="preserve"> библиотек.</w:t>
      </w:r>
    </w:p>
    <w:p w:rsidR="00394E19" w:rsidRDefault="00394E19" w:rsidP="00394E19">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собственных культурных продуктов на электронных носителях: календари знаменательных дат, краеведческие уроки для подростков и молодежи, медиа-лектории.</w:t>
      </w:r>
    </w:p>
    <w:p w:rsidR="00394E19" w:rsidRDefault="00A035AC" w:rsidP="00394E19">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394E19">
        <w:rPr>
          <w:rFonts w:ascii="Times New Roman" w:hAnsi="Times New Roman" w:cs="Times New Roman"/>
          <w:sz w:val="28"/>
          <w:szCs w:val="28"/>
        </w:rPr>
        <w:t>бучение персонала на курсах повышения квалификации в части повышения компьютерной грамотности.</w:t>
      </w:r>
    </w:p>
    <w:p w:rsidR="00394E19" w:rsidRPr="00F739DF" w:rsidRDefault="00394E19" w:rsidP="00394E1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Все это поможет муниципальным библиотекам Невьянского городского округа стать полноправным субъектом современного информационно-библиотечного пространства, обеспечивающего новый качественный уровень предоставления библиотечных услуг населению.</w:t>
      </w:r>
    </w:p>
    <w:p w:rsidR="00394E19" w:rsidRPr="00737849" w:rsidRDefault="00394E19" w:rsidP="00394E19">
      <w:pPr>
        <w:spacing w:after="0" w:line="240" w:lineRule="auto"/>
        <w:ind w:left="360"/>
        <w:jc w:val="both"/>
        <w:rPr>
          <w:rFonts w:ascii="Times New Roman" w:hAnsi="Times New Roman" w:cs="Times New Roman"/>
          <w:sz w:val="28"/>
          <w:szCs w:val="28"/>
        </w:rPr>
      </w:pPr>
    </w:p>
    <w:p w:rsidR="00394E19" w:rsidRDefault="00394E19"/>
    <w:p w:rsidR="002F0044" w:rsidRDefault="002F0044"/>
    <w:p w:rsidR="002F0044" w:rsidRPr="002F0044" w:rsidRDefault="002F0044" w:rsidP="002F0044">
      <w:pPr>
        <w:spacing w:after="0" w:line="240" w:lineRule="auto"/>
        <w:jc w:val="both"/>
        <w:rPr>
          <w:rFonts w:ascii="Times New Roman" w:hAnsi="Times New Roman" w:cs="Times New Roman"/>
          <w:sz w:val="28"/>
          <w:szCs w:val="28"/>
        </w:rPr>
      </w:pPr>
      <w:r w:rsidRPr="002F0044">
        <w:rPr>
          <w:rFonts w:ascii="Times New Roman" w:hAnsi="Times New Roman" w:cs="Times New Roman"/>
          <w:sz w:val="28"/>
          <w:szCs w:val="28"/>
        </w:rPr>
        <w:t>Заместитель главы администрации</w:t>
      </w:r>
    </w:p>
    <w:p w:rsidR="002F0044" w:rsidRPr="002F0044" w:rsidRDefault="002F0044" w:rsidP="002F0044">
      <w:pPr>
        <w:spacing w:after="0" w:line="240" w:lineRule="auto"/>
        <w:jc w:val="both"/>
        <w:rPr>
          <w:rFonts w:ascii="Times New Roman" w:hAnsi="Times New Roman" w:cs="Times New Roman"/>
          <w:sz w:val="28"/>
          <w:szCs w:val="28"/>
        </w:rPr>
      </w:pPr>
      <w:r w:rsidRPr="002F0044">
        <w:rPr>
          <w:rFonts w:ascii="Times New Roman" w:hAnsi="Times New Roman" w:cs="Times New Roman"/>
          <w:sz w:val="28"/>
          <w:szCs w:val="28"/>
        </w:rPr>
        <w:t>Невьянского городского округа</w:t>
      </w:r>
    </w:p>
    <w:p w:rsidR="002F0044" w:rsidRPr="002F0044" w:rsidRDefault="002F0044" w:rsidP="002F0044">
      <w:pPr>
        <w:spacing w:after="0" w:line="240" w:lineRule="auto"/>
        <w:jc w:val="both"/>
        <w:rPr>
          <w:rFonts w:ascii="Times New Roman" w:hAnsi="Times New Roman" w:cs="Times New Roman"/>
          <w:sz w:val="28"/>
          <w:szCs w:val="28"/>
        </w:rPr>
      </w:pPr>
      <w:r w:rsidRPr="002F0044">
        <w:rPr>
          <w:rFonts w:ascii="Times New Roman" w:hAnsi="Times New Roman" w:cs="Times New Roman"/>
          <w:sz w:val="28"/>
          <w:szCs w:val="28"/>
        </w:rPr>
        <w:t xml:space="preserve"> по социальным вопросам                                                                     И.С. Попов</w:t>
      </w:r>
    </w:p>
    <w:p w:rsidR="002F0044" w:rsidRDefault="002F0044"/>
    <w:sectPr w:rsidR="002F0044" w:rsidSect="002B107B">
      <w:pgSz w:w="11906" w:h="16838"/>
      <w:pgMar w:top="426"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346B"/>
    <w:multiLevelType w:val="hybridMultilevel"/>
    <w:tmpl w:val="712AC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0632B0"/>
    <w:multiLevelType w:val="hybridMultilevel"/>
    <w:tmpl w:val="F6FA6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94E19"/>
    <w:rsid w:val="00046BA8"/>
    <w:rsid w:val="000C4AA9"/>
    <w:rsid w:val="001C7002"/>
    <w:rsid w:val="002725EE"/>
    <w:rsid w:val="0029261A"/>
    <w:rsid w:val="002B107B"/>
    <w:rsid w:val="002F0044"/>
    <w:rsid w:val="00394E19"/>
    <w:rsid w:val="007B1E3F"/>
    <w:rsid w:val="00926A94"/>
    <w:rsid w:val="00A035AC"/>
    <w:rsid w:val="00C814D3"/>
    <w:rsid w:val="00E27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улет"/>
    <w:basedOn w:val="a"/>
    <w:rsid w:val="00394E19"/>
    <w:pPr>
      <w:tabs>
        <w:tab w:val="left" w:leader="dot" w:pos="1134"/>
        <w:tab w:val="left" w:pos="9639"/>
      </w:tabs>
      <w:spacing w:after="0" w:line="240" w:lineRule="auto"/>
      <w:ind w:left="851" w:hanging="284"/>
      <w:jc w:val="both"/>
    </w:pPr>
    <w:rPr>
      <w:rFonts w:ascii="Times New Roman" w:eastAsia="Times New Roman" w:hAnsi="Times New Roman" w:cs="Times New Roman"/>
      <w:sz w:val="28"/>
      <w:szCs w:val="20"/>
    </w:rPr>
  </w:style>
  <w:style w:type="paragraph" w:styleId="a4">
    <w:name w:val="List Paragraph"/>
    <w:basedOn w:val="a"/>
    <w:uiPriority w:val="34"/>
    <w:qFormat/>
    <w:rsid w:val="00394E19"/>
    <w:pPr>
      <w:ind w:left="720"/>
      <w:contextualSpacing/>
    </w:pPr>
  </w:style>
  <w:style w:type="paragraph" w:styleId="a5">
    <w:name w:val="Balloon Text"/>
    <w:basedOn w:val="a"/>
    <w:link w:val="a6"/>
    <w:uiPriority w:val="99"/>
    <w:semiHidden/>
    <w:unhideWhenUsed/>
    <w:rsid w:val="0029261A"/>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29261A"/>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1174</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Nadegda A. Alexandrova</cp:lastModifiedBy>
  <cp:revision>10</cp:revision>
  <cp:lastPrinted>2015-06-16T09:01:00Z</cp:lastPrinted>
  <dcterms:created xsi:type="dcterms:W3CDTF">2015-06-09T02:09:00Z</dcterms:created>
  <dcterms:modified xsi:type="dcterms:W3CDTF">2015-06-26T05:56:00Z</dcterms:modified>
</cp:coreProperties>
</file>